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F1B5" w14:textId="6C5CA4EE" w:rsidR="005B1DE2" w:rsidRDefault="005B1DE2" w:rsidP="005B1DE2">
      <w:pPr>
        <w:autoSpaceDE w:val="0"/>
        <w:autoSpaceDN w:val="0"/>
        <w:adjustRightInd w:val="0"/>
        <w:spacing w:after="0" w:line="240" w:lineRule="auto"/>
        <w:jc w:val="center"/>
        <w:rPr>
          <w:rFonts w:ascii="Arial" w:hAnsi="Arial" w:cs="Arial"/>
          <w:b/>
          <w:bCs/>
          <w:sz w:val="38"/>
          <w:szCs w:val="38"/>
        </w:rPr>
      </w:pPr>
      <w:r>
        <w:rPr>
          <w:rFonts w:ascii="Arial" w:hAnsi="Arial" w:cs="Arial"/>
          <w:b/>
          <w:bCs/>
          <w:sz w:val="38"/>
          <w:szCs w:val="38"/>
        </w:rPr>
        <w:t>1</w:t>
      </w:r>
      <w:r w:rsidRPr="00415AC3">
        <w:rPr>
          <w:rFonts w:ascii="Arial" w:hAnsi="Arial" w:cs="Arial"/>
          <w:b/>
          <w:bCs/>
          <w:sz w:val="38"/>
          <w:szCs w:val="38"/>
          <w:vertAlign w:val="superscript"/>
        </w:rPr>
        <w:t>st</w:t>
      </w:r>
      <w:r>
        <w:rPr>
          <w:rFonts w:ascii="Arial" w:hAnsi="Arial" w:cs="Arial"/>
          <w:b/>
          <w:bCs/>
          <w:sz w:val="38"/>
          <w:szCs w:val="38"/>
        </w:rPr>
        <w:t xml:space="preserve"> ELGIN </w:t>
      </w:r>
      <w:r>
        <w:rPr>
          <w:rFonts w:ascii="Arial" w:hAnsi="Arial" w:cs="Arial"/>
          <w:b/>
          <w:bCs/>
          <w:sz w:val="38"/>
          <w:szCs w:val="38"/>
        </w:rPr>
        <w:t xml:space="preserve">CUB </w:t>
      </w:r>
      <w:r>
        <w:rPr>
          <w:rFonts w:ascii="Arial" w:hAnsi="Arial" w:cs="Arial"/>
          <w:b/>
          <w:bCs/>
          <w:sz w:val="38"/>
          <w:szCs w:val="38"/>
        </w:rPr>
        <w:t>SCOUTS</w:t>
      </w:r>
    </w:p>
    <w:p w14:paraId="7E6B7CC6" w14:textId="77777777" w:rsidR="005B1DE2" w:rsidRDefault="005B1DE2" w:rsidP="005B1DE2">
      <w:pPr>
        <w:autoSpaceDE w:val="0"/>
        <w:autoSpaceDN w:val="0"/>
        <w:adjustRightInd w:val="0"/>
        <w:spacing w:after="0" w:line="240" w:lineRule="auto"/>
        <w:jc w:val="center"/>
        <w:rPr>
          <w:rFonts w:ascii="Arial" w:hAnsi="Arial" w:cs="Arial"/>
          <w:b/>
          <w:bCs/>
          <w:sz w:val="34"/>
          <w:szCs w:val="34"/>
        </w:rPr>
      </w:pPr>
      <w:r>
        <w:rPr>
          <w:rFonts w:ascii="Arial" w:hAnsi="Arial" w:cs="Arial"/>
          <w:b/>
          <w:bCs/>
          <w:sz w:val="34"/>
          <w:szCs w:val="34"/>
        </w:rPr>
        <w:t>RISK ASSESSMENT FOR RESIDENTIAL VISITS</w:t>
      </w:r>
    </w:p>
    <w:p w14:paraId="7C9EB7D4" w14:textId="5F51C2DA" w:rsidR="005B1DE2" w:rsidRDefault="005B1DE2" w:rsidP="005B1DE2">
      <w:pPr>
        <w:autoSpaceDE w:val="0"/>
        <w:autoSpaceDN w:val="0"/>
        <w:adjustRightInd w:val="0"/>
        <w:spacing w:after="0" w:line="240" w:lineRule="auto"/>
        <w:jc w:val="center"/>
        <w:rPr>
          <w:rFonts w:ascii="Arial" w:hAnsi="Arial" w:cs="Arial"/>
          <w:b/>
          <w:bCs/>
          <w:sz w:val="34"/>
          <w:szCs w:val="34"/>
        </w:rPr>
      </w:pPr>
      <w:r>
        <w:rPr>
          <w:rFonts w:ascii="Arial" w:hAnsi="Arial" w:cs="Arial"/>
          <w:b/>
          <w:bCs/>
          <w:sz w:val="34"/>
          <w:szCs w:val="34"/>
        </w:rPr>
        <w:t>1</w:t>
      </w:r>
      <w:r w:rsidRPr="002B274D">
        <w:rPr>
          <w:rFonts w:ascii="Arial" w:hAnsi="Arial" w:cs="Arial"/>
          <w:b/>
          <w:bCs/>
          <w:sz w:val="34"/>
          <w:szCs w:val="34"/>
          <w:vertAlign w:val="superscript"/>
        </w:rPr>
        <w:t>st</w:t>
      </w:r>
      <w:r>
        <w:rPr>
          <w:rFonts w:ascii="Arial" w:hAnsi="Arial" w:cs="Arial"/>
          <w:b/>
          <w:bCs/>
          <w:sz w:val="34"/>
          <w:szCs w:val="34"/>
        </w:rPr>
        <w:t xml:space="preserve"> Elgin </w:t>
      </w:r>
      <w:r>
        <w:rPr>
          <w:rFonts w:ascii="Arial" w:hAnsi="Arial" w:cs="Arial"/>
          <w:b/>
          <w:bCs/>
          <w:sz w:val="34"/>
          <w:szCs w:val="34"/>
        </w:rPr>
        <w:t xml:space="preserve">Cub Scout Sleepover </w:t>
      </w:r>
      <w:r>
        <w:rPr>
          <w:rFonts w:ascii="Arial" w:hAnsi="Arial" w:cs="Arial"/>
          <w:b/>
          <w:bCs/>
          <w:sz w:val="34"/>
          <w:szCs w:val="34"/>
        </w:rPr>
        <w:t>2021</w:t>
      </w:r>
    </w:p>
    <w:p w14:paraId="6FFF429D" w14:textId="77777777" w:rsidR="005B1DE2" w:rsidRDefault="005B1DE2" w:rsidP="005B1DE2">
      <w:pPr>
        <w:autoSpaceDE w:val="0"/>
        <w:autoSpaceDN w:val="0"/>
        <w:adjustRightInd w:val="0"/>
        <w:spacing w:after="0" w:line="240" w:lineRule="auto"/>
        <w:rPr>
          <w:rFonts w:ascii="Arial" w:hAnsi="Arial" w:cs="Arial"/>
          <w:b/>
          <w:bCs/>
          <w:sz w:val="27"/>
          <w:szCs w:val="27"/>
        </w:rPr>
      </w:pPr>
    </w:p>
    <w:p w14:paraId="2EAB71F4" w14:textId="77777777" w:rsidR="005B1DE2" w:rsidRDefault="005B1DE2" w:rsidP="005B1DE2">
      <w:pPr>
        <w:autoSpaceDE w:val="0"/>
        <w:autoSpaceDN w:val="0"/>
        <w:adjustRightInd w:val="0"/>
        <w:spacing w:after="0" w:line="240" w:lineRule="auto"/>
        <w:rPr>
          <w:rFonts w:ascii="Arial" w:hAnsi="Arial" w:cs="Arial"/>
          <w:b/>
          <w:bCs/>
          <w:sz w:val="27"/>
          <w:szCs w:val="27"/>
        </w:rPr>
      </w:pPr>
    </w:p>
    <w:p w14:paraId="023F6D4B" w14:textId="57CB016D" w:rsidR="005B1DE2" w:rsidRPr="0073397F" w:rsidRDefault="005B1DE2" w:rsidP="005B1DE2">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 xml:space="preserve">NAME OF DISTRICT/GROUP: </w:t>
      </w:r>
      <w:r w:rsidRPr="0073397F">
        <w:rPr>
          <w:rFonts w:ascii="Arial" w:hAnsi="Arial" w:cs="Arial"/>
          <w:sz w:val="24"/>
          <w:szCs w:val="24"/>
        </w:rPr>
        <w:t>1</w:t>
      </w:r>
      <w:r w:rsidRPr="0073397F">
        <w:rPr>
          <w:rFonts w:ascii="Arial" w:hAnsi="Arial" w:cs="Arial"/>
          <w:sz w:val="24"/>
          <w:szCs w:val="24"/>
          <w:vertAlign w:val="superscript"/>
        </w:rPr>
        <w:t>st</w:t>
      </w:r>
      <w:r w:rsidRPr="0073397F">
        <w:rPr>
          <w:rFonts w:ascii="Arial" w:hAnsi="Arial" w:cs="Arial"/>
          <w:sz w:val="24"/>
          <w:szCs w:val="24"/>
        </w:rPr>
        <w:t xml:space="preserve"> Elgin </w:t>
      </w:r>
      <w:r>
        <w:rPr>
          <w:rFonts w:ascii="Arial" w:hAnsi="Arial" w:cs="Arial"/>
          <w:sz w:val="24"/>
          <w:szCs w:val="24"/>
        </w:rPr>
        <w:t xml:space="preserve">Cub </w:t>
      </w:r>
      <w:r w:rsidRPr="0073397F">
        <w:rPr>
          <w:rFonts w:ascii="Arial" w:hAnsi="Arial" w:cs="Arial"/>
          <w:sz w:val="24"/>
          <w:szCs w:val="24"/>
        </w:rPr>
        <w:t xml:space="preserve">Scouts </w:t>
      </w:r>
    </w:p>
    <w:p w14:paraId="56508CF1" w14:textId="77777777" w:rsidR="005B1DE2" w:rsidRPr="0073397F" w:rsidRDefault="005B1DE2" w:rsidP="005B1DE2">
      <w:pPr>
        <w:autoSpaceDE w:val="0"/>
        <w:autoSpaceDN w:val="0"/>
        <w:adjustRightInd w:val="0"/>
        <w:spacing w:after="0" w:line="240" w:lineRule="auto"/>
        <w:rPr>
          <w:rFonts w:ascii="Arial" w:hAnsi="Arial" w:cs="Arial"/>
          <w:b/>
          <w:bCs/>
          <w:sz w:val="24"/>
          <w:szCs w:val="24"/>
        </w:rPr>
      </w:pPr>
    </w:p>
    <w:p w14:paraId="6B3BEA51" w14:textId="5347253E" w:rsidR="005B1DE2" w:rsidRPr="0073397F" w:rsidRDefault="005B1DE2" w:rsidP="005B1DE2">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 xml:space="preserve">NAME OF PERSON COMPLETING RISK ASSESSMENT/UPDATE: </w:t>
      </w:r>
      <w:r>
        <w:rPr>
          <w:rFonts w:ascii="Arial" w:hAnsi="Arial" w:cs="Arial"/>
          <w:sz w:val="24"/>
          <w:szCs w:val="24"/>
        </w:rPr>
        <w:t>Kenny McKenna</w:t>
      </w:r>
    </w:p>
    <w:p w14:paraId="7499246D" w14:textId="15110E1A" w:rsidR="005B1DE2" w:rsidRPr="0073397F" w:rsidRDefault="005B1DE2" w:rsidP="005B1DE2">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 xml:space="preserve">DATE OF RISK ASSESSMENT/UPDATE: </w:t>
      </w:r>
      <w:r>
        <w:rPr>
          <w:rFonts w:ascii="Arial" w:hAnsi="Arial" w:cs="Arial"/>
          <w:sz w:val="24"/>
          <w:szCs w:val="24"/>
        </w:rPr>
        <w:t>14/09/2021</w:t>
      </w:r>
    </w:p>
    <w:p w14:paraId="3217654E" w14:textId="77777777" w:rsidR="005B1DE2" w:rsidRPr="0073397F" w:rsidRDefault="005B1DE2" w:rsidP="005B1DE2">
      <w:pPr>
        <w:autoSpaceDE w:val="0"/>
        <w:autoSpaceDN w:val="0"/>
        <w:adjustRightInd w:val="0"/>
        <w:spacing w:after="0" w:line="240" w:lineRule="auto"/>
        <w:jc w:val="center"/>
        <w:rPr>
          <w:rFonts w:ascii="Arial" w:hAnsi="Arial" w:cs="Arial"/>
          <w:sz w:val="24"/>
          <w:szCs w:val="24"/>
        </w:rPr>
      </w:pPr>
    </w:p>
    <w:p w14:paraId="469636FB" w14:textId="77777777" w:rsidR="005B1DE2" w:rsidRPr="0073397F" w:rsidRDefault="005B1DE2" w:rsidP="005B1DE2">
      <w:pPr>
        <w:autoSpaceDE w:val="0"/>
        <w:autoSpaceDN w:val="0"/>
        <w:adjustRightInd w:val="0"/>
        <w:spacing w:after="0" w:line="240" w:lineRule="auto"/>
        <w:jc w:val="center"/>
        <w:rPr>
          <w:rFonts w:ascii="Arial" w:hAnsi="Arial" w:cs="Arial"/>
          <w:sz w:val="24"/>
          <w:szCs w:val="24"/>
        </w:rPr>
      </w:pPr>
    </w:p>
    <w:p w14:paraId="0BC80644" w14:textId="77777777" w:rsidR="005B1DE2" w:rsidRPr="0073397F" w:rsidRDefault="005B1DE2" w:rsidP="005B1DE2">
      <w:pPr>
        <w:autoSpaceDE w:val="0"/>
        <w:autoSpaceDN w:val="0"/>
        <w:adjustRightInd w:val="0"/>
        <w:spacing w:after="0" w:line="240" w:lineRule="auto"/>
        <w:jc w:val="center"/>
        <w:rPr>
          <w:rFonts w:ascii="Arial" w:hAnsi="Arial" w:cs="Arial"/>
          <w:sz w:val="24"/>
          <w:szCs w:val="24"/>
        </w:rPr>
      </w:pPr>
      <w:r w:rsidRPr="0073397F">
        <w:rPr>
          <w:rFonts w:ascii="Arial" w:hAnsi="Arial" w:cs="Arial"/>
          <w:sz w:val="24"/>
          <w:szCs w:val="24"/>
        </w:rPr>
        <w:t>The aim of a generic risk assessment is to provide general information on the type of hazards adults and young members (as well as others who may be involved) are exposed to.</w:t>
      </w:r>
    </w:p>
    <w:p w14:paraId="13A51255" w14:textId="77777777" w:rsidR="005B1DE2" w:rsidRPr="0073397F" w:rsidRDefault="005B1DE2" w:rsidP="005B1DE2">
      <w:pPr>
        <w:autoSpaceDE w:val="0"/>
        <w:autoSpaceDN w:val="0"/>
        <w:adjustRightInd w:val="0"/>
        <w:spacing w:after="0" w:line="240" w:lineRule="auto"/>
        <w:jc w:val="center"/>
        <w:rPr>
          <w:rFonts w:ascii="Arial" w:hAnsi="Arial" w:cs="Arial"/>
          <w:sz w:val="24"/>
          <w:szCs w:val="24"/>
        </w:rPr>
      </w:pPr>
      <w:r w:rsidRPr="0073397F">
        <w:rPr>
          <w:rFonts w:ascii="Arial" w:hAnsi="Arial" w:cs="Arial"/>
          <w:sz w:val="24"/>
          <w:szCs w:val="24"/>
        </w:rPr>
        <w:t>The list given is by no means an exhaustive one. Hazards which are not listed but are specific to your visit should be recorded on the blank assessment form</w:t>
      </w:r>
    </w:p>
    <w:p w14:paraId="3EBD0020" w14:textId="77777777" w:rsidR="005B1DE2" w:rsidRDefault="005B1DE2" w:rsidP="005B1DE2">
      <w:pPr>
        <w:rPr>
          <w:rFonts w:ascii="Arial" w:hAnsi="Arial" w:cs="Arial"/>
          <w:sz w:val="21"/>
          <w:szCs w:val="21"/>
        </w:rPr>
      </w:pPr>
      <w:r>
        <w:rPr>
          <w:noProof/>
        </w:rPr>
        <w:drawing>
          <wp:anchor distT="0" distB="0" distL="114300" distR="114300" simplePos="0" relativeHeight="251659264" behindDoc="0" locked="0" layoutInCell="1" allowOverlap="1" wp14:anchorId="7BB7B2B5" wp14:editId="514FD079">
            <wp:simplePos x="0" y="0"/>
            <wp:positionH relativeFrom="column">
              <wp:posOffset>2785110</wp:posOffset>
            </wp:positionH>
            <wp:positionV relativeFrom="paragraph">
              <wp:posOffset>1465580</wp:posOffset>
            </wp:positionV>
            <wp:extent cx="3111072" cy="2314575"/>
            <wp:effectExtent l="0" t="0" r="0" b="0"/>
            <wp:wrapTopAndBottom/>
            <wp:docPr id="2" name="Picture 2" descr="Image result for scout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out logo 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1072" cy="2314575"/>
                    </a:xfrm>
                    <a:prstGeom prst="rect">
                      <a:avLst/>
                    </a:prstGeom>
                    <a:noFill/>
                    <a:ln>
                      <a:noFill/>
                    </a:ln>
                  </pic:spPr>
                </pic:pic>
              </a:graphicData>
            </a:graphic>
          </wp:anchor>
        </w:drawing>
      </w:r>
      <w:r>
        <w:rPr>
          <w:rFonts w:ascii="Arial" w:hAnsi="Arial" w:cs="Arial"/>
          <w:sz w:val="21"/>
          <w:szCs w:val="21"/>
        </w:rPr>
        <w:br w:type="page"/>
      </w:r>
    </w:p>
    <w:p w14:paraId="73BA9CC5" w14:textId="77777777" w:rsidR="005B1DE2" w:rsidRDefault="005B1DE2" w:rsidP="005B1DE2">
      <w:pPr>
        <w:jc w:val="center"/>
        <w:outlineLvl w:val="0"/>
        <w:rPr>
          <w:rFonts w:ascii="Arial" w:hAnsi="Arial" w:cs="Arial"/>
          <w:b/>
          <w:sz w:val="28"/>
          <w:szCs w:val="28"/>
        </w:rPr>
      </w:pPr>
    </w:p>
    <w:p w14:paraId="591D26E7" w14:textId="77777777" w:rsidR="005B1DE2" w:rsidRDefault="005B1DE2" w:rsidP="005B1DE2">
      <w:pPr>
        <w:jc w:val="center"/>
        <w:outlineLvl w:val="0"/>
        <w:rPr>
          <w:rFonts w:ascii="Arial" w:hAnsi="Arial" w:cs="Arial"/>
          <w:b/>
          <w:sz w:val="28"/>
          <w:szCs w:val="28"/>
        </w:rPr>
      </w:pPr>
      <w:r w:rsidRPr="004B6047">
        <w:rPr>
          <w:rFonts w:ascii="Arial" w:hAnsi="Arial" w:cs="Arial"/>
          <w:b/>
          <w:sz w:val="28"/>
          <w:szCs w:val="28"/>
        </w:rPr>
        <w:t xml:space="preserve">P.O.R rules relating to </w:t>
      </w:r>
      <w:r>
        <w:rPr>
          <w:rFonts w:ascii="Arial" w:hAnsi="Arial" w:cs="Arial"/>
          <w:b/>
          <w:sz w:val="28"/>
          <w:szCs w:val="28"/>
        </w:rPr>
        <w:t>the Group camp</w:t>
      </w:r>
    </w:p>
    <w:p w14:paraId="4E6A5724" w14:textId="77777777" w:rsidR="005B1DE2" w:rsidRPr="009C668F" w:rsidRDefault="005B1DE2" w:rsidP="005B1DE2">
      <w:pPr>
        <w:rPr>
          <w:rFonts w:ascii="Arial" w:hAnsi="Arial" w:cs="Arial"/>
        </w:rPr>
      </w:pPr>
      <w:bookmarkStart w:id="0" w:name="_Toc86987603"/>
    </w:p>
    <w:p w14:paraId="609DD725" w14:textId="77777777" w:rsidR="005B1DE2" w:rsidRDefault="005B1DE2" w:rsidP="005B1DE2">
      <w:pPr>
        <w:rPr>
          <w:rFonts w:ascii="Arial" w:hAnsi="Arial" w:cs="Arial"/>
        </w:rPr>
      </w:pPr>
      <w:r w:rsidRPr="009C668F">
        <w:rPr>
          <w:rFonts w:ascii="Arial" w:hAnsi="Arial" w:cs="Arial"/>
        </w:rPr>
        <w:t>The only information we need to be aware of and comply with is the information contained in the general factsheets</w:t>
      </w:r>
    </w:p>
    <w:p w14:paraId="225382D5" w14:textId="77777777" w:rsidR="005B1DE2" w:rsidRDefault="005B1DE2" w:rsidP="005B1DE2">
      <w:pPr>
        <w:rPr>
          <w:rFonts w:ascii="Arial" w:hAnsi="Arial" w:cs="Arial"/>
        </w:rPr>
      </w:pPr>
    </w:p>
    <w:p w14:paraId="78CED76E" w14:textId="77777777" w:rsidR="005B1DE2" w:rsidRPr="00EA6E4E" w:rsidRDefault="005B1DE2" w:rsidP="005B1DE2"/>
    <w:p w14:paraId="322B7DB0" w14:textId="77777777" w:rsidR="005B1DE2" w:rsidRDefault="005B1DE2" w:rsidP="005B1DE2">
      <w:pPr>
        <w:pStyle w:val="Heading2"/>
        <w:rPr>
          <w:i w:val="0"/>
          <w:iCs w:val="0"/>
        </w:rPr>
      </w:pPr>
      <w:r w:rsidRPr="00B72FB3">
        <w:rPr>
          <w:i w:val="0"/>
          <w:iCs w:val="0"/>
        </w:rPr>
        <w:t>Scout Led Activities</w:t>
      </w:r>
      <w:bookmarkEnd w:id="0"/>
    </w:p>
    <w:p w14:paraId="4981A3FA" w14:textId="77777777" w:rsidR="005B1DE2" w:rsidRPr="001B6F2F" w:rsidRDefault="005B1DE2" w:rsidP="005B1DE2"/>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4276"/>
        <w:gridCol w:w="2078"/>
        <w:gridCol w:w="1865"/>
        <w:gridCol w:w="2538"/>
        <w:gridCol w:w="2291"/>
      </w:tblGrid>
      <w:tr w:rsidR="005B1DE2" w:rsidRPr="00FE373D" w14:paraId="5648BF80" w14:textId="77777777" w:rsidTr="008D4D43">
        <w:trPr>
          <w:trHeight w:val="1319"/>
        </w:trPr>
        <w:tc>
          <w:tcPr>
            <w:tcW w:w="1141" w:type="dxa"/>
            <w:shd w:val="clear" w:color="auto" w:fill="D9D9D9"/>
          </w:tcPr>
          <w:p w14:paraId="0D7C7BE6" w14:textId="77777777" w:rsidR="005B1DE2" w:rsidRPr="00FE373D" w:rsidRDefault="005B1DE2" w:rsidP="008D4D43">
            <w:pPr>
              <w:rPr>
                <w:rFonts w:ascii="Arial" w:hAnsi="Arial" w:cs="Arial"/>
                <w:b/>
              </w:rPr>
            </w:pPr>
            <w:r w:rsidRPr="00FE373D">
              <w:rPr>
                <w:rFonts w:ascii="Arial" w:hAnsi="Arial" w:cs="Arial"/>
                <w:b/>
              </w:rPr>
              <w:t>Activity</w:t>
            </w:r>
          </w:p>
        </w:tc>
        <w:tc>
          <w:tcPr>
            <w:tcW w:w="0" w:type="auto"/>
            <w:shd w:val="clear" w:color="auto" w:fill="D9D9D9"/>
            <w:vAlign w:val="center"/>
          </w:tcPr>
          <w:p w14:paraId="7BA9E45E" w14:textId="77777777" w:rsidR="005B1DE2" w:rsidRPr="00FE373D" w:rsidRDefault="005B1DE2" w:rsidP="008D4D43">
            <w:pPr>
              <w:jc w:val="center"/>
              <w:rPr>
                <w:rFonts w:ascii="Arial" w:hAnsi="Arial" w:cs="Arial"/>
                <w:b/>
              </w:rPr>
            </w:pPr>
            <w:r w:rsidRPr="00FE373D">
              <w:rPr>
                <w:rFonts w:ascii="Arial" w:hAnsi="Arial" w:cs="Arial"/>
                <w:b/>
              </w:rPr>
              <w:t>P.O.R Rules</w:t>
            </w:r>
          </w:p>
        </w:tc>
        <w:tc>
          <w:tcPr>
            <w:tcW w:w="2078" w:type="dxa"/>
            <w:shd w:val="clear" w:color="auto" w:fill="D9D9D9"/>
            <w:vAlign w:val="center"/>
          </w:tcPr>
          <w:p w14:paraId="3FAAE4BB" w14:textId="77777777" w:rsidR="005B1DE2" w:rsidRPr="00FE373D" w:rsidRDefault="005B1DE2" w:rsidP="008D4D43">
            <w:pPr>
              <w:jc w:val="center"/>
              <w:rPr>
                <w:rFonts w:ascii="Arial" w:hAnsi="Arial" w:cs="Arial"/>
                <w:b/>
              </w:rPr>
            </w:pPr>
            <w:r w:rsidRPr="00FE373D">
              <w:rPr>
                <w:rFonts w:ascii="Arial" w:hAnsi="Arial" w:cs="Arial"/>
                <w:b/>
              </w:rPr>
              <w:t>Other information</w:t>
            </w:r>
          </w:p>
        </w:tc>
        <w:tc>
          <w:tcPr>
            <w:tcW w:w="1865" w:type="dxa"/>
            <w:shd w:val="clear" w:color="auto" w:fill="D9D9D9"/>
            <w:vAlign w:val="center"/>
          </w:tcPr>
          <w:p w14:paraId="1A15BA12" w14:textId="77777777" w:rsidR="005B1DE2" w:rsidRPr="00FE373D" w:rsidRDefault="005B1DE2" w:rsidP="008D4D43">
            <w:pPr>
              <w:jc w:val="center"/>
              <w:rPr>
                <w:rFonts w:ascii="Arial" w:hAnsi="Arial" w:cs="Arial"/>
                <w:b/>
              </w:rPr>
            </w:pPr>
            <w:r w:rsidRPr="00FE373D">
              <w:rPr>
                <w:rFonts w:ascii="Arial" w:hAnsi="Arial" w:cs="Arial"/>
                <w:b/>
              </w:rPr>
              <w:t>Scouting Authorisation Required</w:t>
            </w:r>
          </w:p>
        </w:tc>
        <w:tc>
          <w:tcPr>
            <w:tcW w:w="0" w:type="auto"/>
            <w:shd w:val="clear" w:color="auto" w:fill="D9D9D9"/>
            <w:vAlign w:val="center"/>
          </w:tcPr>
          <w:p w14:paraId="4E8FF9BD" w14:textId="77777777" w:rsidR="005B1DE2" w:rsidRPr="00FE373D" w:rsidRDefault="005B1DE2" w:rsidP="008D4D43">
            <w:pPr>
              <w:jc w:val="center"/>
              <w:rPr>
                <w:rFonts w:ascii="Arial" w:hAnsi="Arial" w:cs="Arial"/>
                <w:b/>
              </w:rPr>
            </w:pPr>
            <w:r w:rsidRPr="00FE373D">
              <w:rPr>
                <w:rFonts w:ascii="Arial" w:hAnsi="Arial" w:cs="Arial"/>
                <w:b/>
              </w:rPr>
              <w:t xml:space="preserve">Extra </w:t>
            </w:r>
            <w:proofErr w:type="gramStart"/>
            <w:r w:rsidRPr="00FE373D">
              <w:rPr>
                <w:rFonts w:ascii="Arial" w:hAnsi="Arial" w:cs="Arial"/>
                <w:b/>
              </w:rPr>
              <w:t>third party</w:t>
            </w:r>
            <w:proofErr w:type="gramEnd"/>
            <w:r w:rsidRPr="00FE373D">
              <w:rPr>
                <w:rFonts w:ascii="Arial" w:hAnsi="Arial" w:cs="Arial"/>
                <w:b/>
              </w:rPr>
              <w:t xml:space="preserve"> insurance required</w:t>
            </w:r>
          </w:p>
        </w:tc>
        <w:tc>
          <w:tcPr>
            <w:tcW w:w="0" w:type="auto"/>
            <w:shd w:val="clear" w:color="auto" w:fill="D9D9D9"/>
            <w:vAlign w:val="center"/>
          </w:tcPr>
          <w:p w14:paraId="046CA028" w14:textId="77777777" w:rsidR="005B1DE2" w:rsidRPr="00FE373D" w:rsidRDefault="005B1DE2" w:rsidP="008D4D43">
            <w:pPr>
              <w:jc w:val="center"/>
              <w:rPr>
                <w:rFonts w:ascii="Arial" w:hAnsi="Arial" w:cs="Arial"/>
                <w:b/>
              </w:rPr>
            </w:pPr>
            <w:r w:rsidRPr="00FE373D">
              <w:rPr>
                <w:rFonts w:ascii="Arial" w:hAnsi="Arial" w:cs="Arial"/>
                <w:b/>
              </w:rPr>
              <w:t>Notification Required</w:t>
            </w:r>
          </w:p>
        </w:tc>
      </w:tr>
      <w:tr w:rsidR="005B1DE2" w:rsidRPr="00FE373D" w14:paraId="0D1A8FA8" w14:textId="77777777" w:rsidTr="008D4D43">
        <w:trPr>
          <w:trHeight w:val="3371"/>
        </w:trPr>
        <w:tc>
          <w:tcPr>
            <w:tcW w:w="1141" w:type="dxa"/>
            <w:tcBorders>
              <w:bottom w:val="single" w:sz="4" w:space="0" w:color="auto"/>
            </w:tcBorders>
          </w:tcPr>
          <w:p w14:paraId="3FE76858" w14:textId="77777777" w:rsidR="005B1DE2" w:rsidRPr="00FE373D" w:rsidRDefault="005B1DE2" w:rsidP="008D4D43">
            <w:pPr>
              <w:rPr>
                <w:rFonts w:ascii="Arial" w:hAnsi="Arial" w:cs="Arial"/>
              </w:rPr>
            </w:pPr>
            <w:r>
              <w:rPr>
                <w:rFonts w:ascii="Arial" w:hAnsi="Arial" w:cs="Arial"/>
              </w:rPr>
              <w:t>N/A</w:t>
            </w:r>
          </w:p>
        </w:tc>
        <w:tc>
          <w:tcPr>
            <w:tcW w:w="0" w:type="auto"/>
            <w:tcBorders>
              <w:bottom w:val="single" w:sz="4" w:space="0" w:color="auto"/>
            </w:tcBorders>
          </w:tcPr>
          <w:p w14:paraId="2B9ABF74" w14:textId="77777777" w:rsidR="005B1DE2" w:rsidRPr="00FE373D" w:rsidRDefault="005B1DE2" w:rsidP="005B1DE2">
            <w:pPr>
              <w:numPr>
                <w:ilvl w:val="0"/>
                <w:numId w:val="4"/>
              </w:numPr>
              <w:spacing w:after="0" w:line="240" w:lineRule="auto"/>
              <w:rPr>
                <w:rFonts w:ascii="Arial" w:hAnsi="Arial" w:cs="Arial"/>
              </w:rPr>
            </w:pPr>
            <w:r w:rsidRPr="00FE373D">
              <w:rPr>
                <w:rFonts w:ascii="Arial" w:hAnsi="Arial" w:cs="Arial"/>
                <w:b/>
              </w:rPr>
              <w:t>FS129999</w:t>
            </w:r>
            <w:r w:rsidRPr="00FE373D">
              <w:rPr>
                <w:rFonts w:ascii="Arial" w:hAnsi="Arial" w:cs="Arial"/>
              </w:rPr>
              <w:t xml:space="preserve"> safety in Scouting: Safety Checks</w:t>
            </w:r>
          </w:p>
          <w:p w14:paraId="6AAF838E" w14:textId="77777777" w:rsidR="005B1DE2" w:rsidRPr="00FE373D" w:rsidRDefault="005B1DE2" w:rsidP="005B1DE2">
            <w:pPr>
              <w:numPr>
                <w:ilvl w:val="0"/>
                <w:numId w:val="4"/>
              </w:numPr>
              <w:spacing w:after="0" w:line="240" w:lineRule="auto"/>
              <w:rPr>
                <w:rFonts w:ascii="Arial" w:hAnsi="Arial" w:cs="Arial"/>
              </w:rPr>
            </w:pPr>
            <w:r w:rsidRPr="00FE373D">
              <w:rPr>
                <w:rFonts w:ascii="Arial" w:hAnsi="Arial" w:cs="Arial"/>
                <w:b/>
              </w:rPr>
              <w:t>FS120000</w:t>
            </w:r>
            <w:r w:rsidRPr="00FE373D">
              <w:rPr>
                <w:rFonts w:ascii="Arial" w:hAnsi="Arial" w:cs="Arial"/>
              </w:rPr>
              <w:t xml:space="preserve"> Activities – Risk Assessment</w:t>
            </w:r>
          </w:p>
          <w:p w14:paraId="6A56C430" w14:textId="77777777" w:rsidR="005B1DE2" w:rsidRPr="000D64C6" w:rsidRDefault="005B1DE2" w:rsidP="005B1DE2">
            <w:pPr>
              <w:numPr>
                <w:ilvl w:val="0"/>
                <w:numId w:val="4"/>
              </w:numPr>
              <w:spacing w:after="0" w:line="240" w:lineRule="auto"/>
              <w:rPr>
                <w:rFonts w:ascii="Arial" w:hAnsi="Arial" w:cs="Arial"/>
                <w:b/>
                <w:i/>
                <w:iCs/>
              </w:rPr>
            </w:pPr>
            <w:r w:rsidRPr="000D64C6">
              <w:rPr>
                <w:rFonts w:ascii="Arial" w:hAnsi="Arial" w:cs="Arial"/>
                <w:b/>
              </w:rPr>
              <w:t>Safety checklist for leaders</w:t>
            </w:r>
          </w:p>
          <w:p w14:paraId="1DB14AF8" w14:textId="77777777" w:rsidR="005B1DE2" w:rsidRDefault="005B1DE2" w:rsidP="005B1DE2">
            <w:pPr>
              <w:numPr>
                <w:ilvl w:val="0"/>
                <w:numId w:val="4"/>
              </w:numPr>
              <w:spacing w:after="0" w:line="240" w:lineRule="auto"/>
              <w:rPr>
                <w:rFonts w:ascii="Arial" w:hAnsi="Arial" w:cs="Arial"/>
                <w:i/>
                <w:iCs/>
              </w:rPr>
            </w:pPr>
            <w:r w:rsidRPr="000D64C6">
              <w:rPr>
                <w:rFonts w:ascii="Arial" w:hAnsi="Arial" w:cs="Arial"/>
                <w:b/>
              </w:rPr>
              <w:t xml:space="preserve">FS120000 </w:t>
            </w:r>
            <w:r w:rsidRPr="009C668F">
              <w:rPr>
                <w:rFonts w:ascii="Arial" w:hAnsi="Arial" w:cs="Arial"/>
                <w:i/>
                <w:iCs/>
              </w:rPr>
              <w:t>Activities - Risk Assessment</w:t>
            </w:r>
          </w:p>
          <w:p w14:paraId="3595C44A" w14:textId="77777777" w:rsidR="005B1DE2" w:rsidRPr="000D64C6" w:rsidRDefault="005B1DE2" w:rsidP="005B1DE2">
            <w:pPr>
              <w:numPr>
                <w:ilvl w:val="0"/>
                <w:numId w:val="4"/>
              </w:numPr>
              <w:spacing w:after="0" w:line="240" w:lineRule="auto"/>
              <w:rPr>
                <w:rFonts w:ascii="Arial" w:hAnsi="Arial" w:cs="Arial"/>
                <w:i/>
                <w:iCs/>
              </w:rPr>
            </w:pPr>
            <w:r w:rsidRPr="000D64C6">
              <w:rPr>
                <w:rFonts w:ascii="Arial" w:hAnsi="Arial" w:cs="Arial"/>
                <w:b/>
              </w:rPr>
              <w:t>FS</w:t>
            </w:r>
            <w:proofErr w:type="gramStart"/>
            <w:r w:rsidRPr="000D64C6">
              <w:rPr>
                <w:rFonts w:ascii="Arial" w:hAnsi="Arial" w:cs="Arial"/>
                <w:b/>
              </w:rPr>
              <w:t>120075</w:t>
            </w:r>
            <w:r>
              <w:rPr>
                <w:rFonts w:ascii="Arial" w:hAnsi="Arial" w:cs="Arial"/>
              </w:rPr>
              <w:t xml:space="preserve">  -</w:t>
            </w:r>
            <w:proofErr w:type="gramEnd"/>
            <w:r>
              <w:rPr>
                <w:rFonts w:ascii="Arial" w:hAnsi="Arial" w:cs="Arial"/>
              </w:rPr>
              <w:t xml:space="preserve"> Intouch factsheet</w:t>
            </w:r>
          </w:p>
          <w:p w14:paraId="4D982D90" w14:textId="77777777" w:rsidR="005B1DE2" w:rsidRPr="00E45420" w:rsidRDefault="005B1DE2" w:rsidP="005B1DE2">
            <w:pPr>
              <w:numPr>
                <w:ilvl w:val="0"/>
                <w:numId w:val="4"/>
              </w:numPr>
              <w:spacing w:after="0" w:line="240" w:lineRule="auto"/>
              <w:rPr>
                <w:rFonts w:ascii="Arial" w:hAnsi="Arial" w:cs="Arial"/>
                <w:b/>
                <w:i/>
                <w:iCs/>
              </w:rPr>
            </w:pPr>
            <w:r w:rsidRPr="00E45420">
              <w:rPr>
                <w:rFonts w:ascii="Arial" w:hAnsi="Arial" w:cs="Arial"/>
                <w:b/>
              </w:rPr>
              <w:t>Purple card</w:t>
            </w:r>
          </w:p>
          <w:p w14:paraId="6218CF9E" w14:textId="77777777" w:rsidR="005B1DE2" w:rsidRPr="00D60C81" w:rsidRDefault="005B1DE2" w:rsidP="005B1DE2">
            <w:pPr>
              <w:numPr>
                <w:ilvl w:val="0"/>
                <w:numId w:val="4"/>
              </w:numPr>
              <w:spacing w:before="100" w:beforeAutospacing="1" w:after="100" w:afterAutospacing="1" w:line="240" w:lineRule="atLeast"/>
              <w:rPr>
                <w:rFonts w:ascii="Arial" w:hAnsi="Arial" w:cs="Arial"/>
                <w:color w:val="000000"/>
              </w:rPr>
            </w:pPr>
            <w:r w:rsidRPr="00D60C81">
              <w:rPr>
                <w:rFonts w:ascii="Arial" w:hAnsi="Arial" w:cs="Arial"/>
                <w:b/>
                <w:color w:val="000000"/>
              </w:rPr>
              <w:t>FS120088</w:t>
            </w:r>
            <w:r w:rsidRPr="00D60C81">
              <w:rPr>
                <w:rFonts w:ascii="Arial" w:hAnsi="Arial" w:cs="Arial"/>
                <w:color w:val="000000"/>
              </w:rPr>
              <w:t xml:space="preserve"> Weather Forecasts in Outdoor Activities </w:t>
            </w:r>
          </w:p>
          <w:p w14:paraId="6CE1C639" w14:textId="77777777" w:rsidR="005B1DE2" w:rsidRPr="009C668F" w:rsidRDefault="005B1DE2" w:rsidP="005B1DE2">
            <w:pPr>
              <w:numPr>
                <w:ilvl w:val="0"/>
                <w:numId w:val="4"/>
              </w:numPr>
              <w:spacing w:after="0" w:line="240" w:lineRule="auto"/>
              <w:rPr>
                <w:rFonts w:ascii="Arial" w:hAnsi="Arial" w:cs="Arial"/>
                <w:i/>
                <w:iCs/>
              </w:rPr>
            </w:pPr>
            <w:r w:rsidRPr="00E45420">
              <w:rPr>
                <w:rFonts w:ascii="Arial" w:hAnsi="Arial" w:cs="Arial"/>
                <w:b/>
              </w:rPr>
              <w:t>POR</w:t>
            </w:r>
            <w:r>
              <w:rPr>
                <w:rFonts w:ascii="Arial" w:hAnsi="Arial" w:cs="Arial"/>
              </w:rPr>
              <w:t xml:space="preserve"> 9.3 and 9.5</w:t>
            </w:r>
          </w:p>
          <w:p w14:paraId="2C7E7324" w14:textId="77777777" w:rsidR="005B1DE2" w:rsidRPr="00FE373D" w:rsidRDefault="005B1DE2" w:rsidP="008D4D43">
            <w:pPr>
              <w:rPr>
                <w:rFonts w:ascii="Arial" w:hAnsi="Arial" w:cs="Arial"/>
              </w:rPr>
            </w:pPr>
          </w:p>
        </w:tc>
        <w:tc>
          <w:tcPr>
            <w:tcW w:w="2078" w:type="dxa"/>
            <w:tcBorders>
              <w:bottom w:val="single" w:sz="4" w:space="0" w:color="auto"/>
            </w:tcBorders>
          </w:tcPr>
          <w:p w14:paraId="0A13FE6E" w14:textId="77777777" w:rsidR="005B1DE2" w:rsidRPr="006576FF" w:rsidRDefault="005B1DE2" w:rsidP="008D4D43">
            <w:pPr>
              <w:spacing w:before="100" w:beforeAutospacing="1" w:after="100" w:afterAutospacing="1" w:line="240" w:lineRule="atLeast"/>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No</w:t>
            </w:r>
            <w:r>
              <w:rPr>
                <w:rFonts w:ascii="Verdana" w:eastAsia="Times New Roman" w:hAnsi="Verdana" w:cs="Times New Roman"/>
                <w:color w:val="000000"/>
                <w:sz w:val="20"/>
                <w:szCs w:val="20"/>
                <w:lang w:eastAsia="en-GB"/>
              </w:rPr>
              <w:br/>
            </w:r>
            <w:r>
              <w:rPr>
                <w:rFonts w:ascii="Verdana" w:eastAsia="Times New Roman" w:hAnsi="Verdana" w:cs="Times New Roman"/>
                <w:color w:val="000000"/>
                <w:sz w:val="20"/>
                <w:szCs w:val="20"/>
                <w:lang w:eastAsia="en-GB"/>
              </w:rPr>
              <w:br/>
            </w:r>
          </w:p>
        </w:tc>
        <w:tc>
          <w:tcPr>
            <w:tcW w:w="1865" w:type="dxa"/>
            <w:tcBorders>
              <w:bottom w:val="single" w:sz="4" w:space="0" w:color="auto"/>
            </w:tcBorders>
          </w:tcPr>
          <w:p w14:paraId="3C1466FA" w14:textId="77777777" w:rsidR="005B1DE2" w:rsidRPr="00FE373D" w:rsidRDefault="005B1DE2" w:rsidP="008D4D43">
            <w:pPr>
              <w:jc w:val="center"/>
              <w:rPr>
                <w:rFonts w:ascii="Arial" w:hAnsi="Arial" w:cs="Arial"/>
              </w:rPr>
            </w:pPr>
            <w:r w:rsidRPr="00FE373D">
              <w:rPr>
                <w:rFonts w:ascii="Arial" w:hAnsi="Arial" w:cs="Arial"/>
              </w:rPr>
              <w:t>No</w:t>
            </w:r>
          </w:p>
        </w:tc>
        <w:tc>
          <w:tcPr>
            <w:tcW w:w="0" w:type="auto"/>
            <w:tcBorders>
              <w:bottom w:val="single" w:sz="4" w:space="0" w:color="auto"/>
            </w:tcBorders>
          </w:tcPr>
          <w:p w14:paraId="75BF5451" w14:textId="77777777" w:rsidR="005B1DE2" w:rsidRPr="00FE373D" w:rsidRDefault="005B1DE2" w:rsidP="008D4D43">
            <w:pPr>
              <w:jc w:val="center"/>
              <w:rPr>
                <w:rFonts w:ascii="Arial" w:hAnsi="Arial" w:cs="Arial"/>
              </w:rPr>
            </w:pPr>
            <w:r w:rsidRPr="00FE373D">
              <w:rPr>
                <w:rFonts w:ascii="Arial" w:hAnsi="Arial" w:cs="Arial"/>
              </w:rPr>
              <w:t>No</w:t>
            </w:r>
          </w:p>
        </w:tc>
        <w:tc>
          <w:tcPr>
            <w:tcW w:w="0" w:type="auto"/>
            <w:tcBorders>
              <w:bottom w:val="single" w:sz="4" w:space="0" w:color="auto"/>
            </w:tcBorders>
          </w:tcPr>
          <w:p w14:paraId="48129CEA" w14:textId="77777777" w:rsidR="005B1DE2" w:rsidRPr="00FE373D" w:rsidRDefault="005B1DE2" w:rsidP="008D4D43">
            <w:pPr>
              <w:jc w:val="center"/>
              <w:rPr>
                <w:rFonts w:ascii="Arial" w:hAnsi="Arial" w:cs="Arial"/>
              </w:rPr>
            </w:pPr>
            <w:proofErr w:type="gramStart"/>
            <w:r>
              <w:rPr>
                <w:rFonts w:ascii="Arial" w:hAnsi="Arial" w:cs="Arial"/>
              </w:rPr>
              <w:t>Yes  NAN</w:t>
            </w:r>
            <w:proofErr w:type="gramEnd"/>
            <w:r>
              <w:rPr>
                <w:rFonts w:ascii="Arial" w:hAnsi="Arial" w:cs="Arial"/>
              </w:rPr>
              <w:t xml:space="preserve"> Sent to DC and GSL</w:t>
            </w:r>
          </w:p>
        </w:tc>
      </w:tr>
    </w:tbl>
    <w:p w14:paraId="4F05E0EB" w14:textId="77777777" w:rsidR="005B1DE2" w:rsidRDefault="005B1DE2" w:rsidP="005B1DE2">
      <w:pPr>
        <w:rPr>
          <w:rFonts w:ascii="Arial" w:hAnsi="Arial" w:cs="Arial"/>
          <w:b/>
          <w:sz w:val="28"/>
          <w:szCs w:val="28"/>
        </w:rPr>
      </w:pPr>
      <w:bookmarkStart w:id="1" w:name="_Toc86987605"/>
    </w:p>
    <w:p w14:paraId="2F927CC0" w14:textId="77777777" w:rsidR="005B1DE2" w:rsidRDefault="005B1DE2" w:rsidP="005B1DE2">
      <w:pPr>
        <w:rPr>
          <w:rFonts w:ascii="Arial" w:hAnsi="Arial" w:cs="Arial"/>
          <w:b/>
          <w:sz w:val="28"/>
          <w:szCs w:val="28"/>
        </w:rPr>
        <w:sectPr w:rsidR="005B1DE2" w:rsidSect="0039322F">
          <w:pgSz w:w="16838" w:h="11906" w:orient="landscape"/>
          <w:pgMar w:top="567" w:right="1134" w:bottom="680" w:left="1134" w:header="709" w:footer="709" w:gutter="0"/>
          <w:cols w:space="708"/>
          <w:docGrid w:linePitch="360"/>
        </w:sectPr>
      </w:pPr>
    </w:p>
    <w:p w14:paraId="21C8A260" w14:textId="77777777" w:rsidR="005B1DE2" w:rsidRDefault="005B1DE2" w:rsidP="005B1DE2">
      <w:pPr>
        <w:rPr>
          <w:rFonts w:ascii="Arial" w:hAnsi="Arial" w:cs="Arial"/>
          <w:b/>
          <w:sz w:val="28"/>
          <w:szCs w:val="28"/>
        </w:rPr>
      </w:pPr>
      <w:r w:rsidRPr="006927E5">
        <w:rPr>
          <w:rFonts w:ascii="Arial" w:hAnsi="Arial" w:cs="Arial"/>
          <w:b/>
          <w:sz w:val="28"/>
          <w:szCs w:val="28"/>
        </w:rPr>
        <w:lastRenderedPageBreak/>
        <w:t xml:space="preserve">Risk </w:t>
      </w:r>
      <w:r>
        <w:rPr>
          <w:rFonts w:ascii="Arial" w:hAnsi="Arial" w:cs="Arial"/>
          <w:b/>
          <w:sz w:val="28"/>
          <w:szCs w:val="28"/>
        </w:rPr>
        <w:t>assessment</w:t>
      </w:r>
      <w:bookmarkEnd w:id="1"/>
    </w:p>
    <w:tbl>
      <w:tblPr>
        <w:tblpPr w:leftFromText="180" w:rightFromText="180" w:vertAnchor="text" w:horzAnchor="margin" w:tblpY="143"/>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3"/>
        <w:gridCol w:w="10353"/>
      </w:tblGrid>
      <w:tr w:rsidR="005B1DE2" w14:paraId="408384A0" w14:textId="77777777" w:rsidTr="008D4D43">
        <w:trPr>
          <w:trHeight w:val="878"/>
        </w:trPr>
        <w:tc>
          <w:tcPr>
            <w:tcW w:w="4313" w:type="dxa"/>
            <w:tcBorders>
              <w:bottom w:val="single" w:sz="4" w:space="0" w:color="auto"/>
            </w:tcBorders>
            <w:shd w:val="pct15" w:color="auto" w:fill="FFFFFF"/>
          </w:tcPr>
          <w:p w14:paraId="290A0170" w14:textId="77777777" w:rsidR="005B1DE2" w:rsidRDefault="005B1DE2" w:rsidP="008D4D43">
            <w:pPr>
              <w:jc w:val="both"/>
              <w:rPr>
                <w:rFonts w:ascii="Arial" w:hAnsi="Arial" w:cs="Arial"/>
                <w:b/>
                <w:caps/>
              </w:rPr>
            </w:pPr>
          </w:p>
          <w:p w14:paraId="7FE5E0E1" w14:textId="77777777" w:rsidR="005B1DE2" w:rsidRDefault="005B1DE2" w:rsidP="008D4D43">
            <w:pPr>
              <w:jc w:val="both"/>
              <w:rPr>
                <w:rFonts w:ascii="Arial" w:hAnsi="Arial" w:cs="Arial"/>
                <w:b/>
                <w:caps/>
              </w:rPr>
            </w:pPr>
            <w:r>
              <w:rPr>
                <w:rFonts w:ascii="Arial" w:hAnsi="Arial" w:cs="Arial"/>
                <w:b/>
                <w:caps/>
              </w:rPr>
              <w:t>Ratios</w:t>
            </w:r>
          </w:p>
          <w:p w14:paraId="30F1049C" w14:textId="77777777" w:rsidR="005B1DE2" w:rsidRDefault="005B1DE2" w:rsidP="008D4D43">
            <w:pPr>
              <w:jc w:val="both"/>
              <w:rPr>
                <w:rFonts w:ascii="Arial" w:hAnsi="Arial" w:cs="Arial"/>
                <w:b/>
                <w:caps/>
              </w:rPr>
            </w:pPr>
          </w:p>
        </w:tc>
        <w:tc>
          <w:tcPr>
            <w:tcW w:w="10353" w:type="dxa"/>
            <w:tcBorders>
              <w:bottom w:val="single" w:sz="4" w:space="0" w:color="auto"/>
            </w:tcBorders>
          </w:tcPr>
          <w:p w14:paraId="294AABAA" w14:textId="77777777" w:rsidR="005B1DE2" w:rsidRDefault="005B1DE2" w:rsidP="008D4D43">
            <w:pPr>
              <w:ind w:right="-72"/>
              <w:jc w:val="both"/>
              <w:rPr>
                <w:rFonts w:ascii="Arial" w:hAnsi="Arial" w:cs="Arial"/>
              </w:rPr>
            </w:pPr>
          </w:p>
          <w:p w14:paraId="30A86E2D" w14:textId="77777777" w:rsidR="005B1DE2" w:rsidRDefault="005B1DE2" w:rsidP="008D4D43">
            <w:pPr>
              <w:ind w:right="-72"/>
              <w:jc w:val="both"/>
              <w:rPr>
                <w:rFonts w:ascii="Arial" w:hAnsi="Arial" w:cs="Arial"/>
              </w:rPr>
            </w:pPr>
            <w:r>
              <w:rPr>
                <w:rFonts w:ascii="Arial" w:hAnsi="Arial" w:cs="Arial"/>
              </w:rPr>
              <w:t>1:12 max for Scouts</w:t>
            </w:r>
          </w:p>
          <w:p w14:paraId="489790E2" w14:textId="77777777" w:rsidR="005B1DE2" w:rsidRDefault="005B1DE2" w:rsidP="008D4D43">
            <w:pPr>
              <w:ind w:right="-72"/>
              <w:jc w:val="both"/>
              <w:rPr>
                <w:rFonts w:ascii="Arial" w:hAnsi="Arial" w:cs="Arial"/>
              </w:rPr>
            </w:pPr>
            <w:r>
              <w:rPr>
                <w:rFonts w:ascii="Arial" w:hAnsi="Arial" w:cs="Arial"/>
              </w:rPr>
              <w:t>1:8 max for Cubs</w:t>
            </w:r>
          </w:p>
          <w:p w14:paraId="799E1473" w14:textId="77777777" w:rsidR="005B1DE2" w:rsidRDefault="005B1DE2" w:rsidP="008D4D43">
            <w:pPr>
              <w:ind w:right="-72"/>
              <w:jc w:val="both"/>
              <w:rPr>
                <w:rFonts w:ascii="Arial" w:hAnsi="Arial" w:cs="Arial"/>
              </w:rPr>
            </w:pPr>
            <w:r>
              <w:rPr>
                <w:rFonts w:ascii="Arial" w:hAnsi="Arial" w:cs="Arial"/>
              </w:rPr>
              <w:t>1:6 Beavers</w:t>
            </w:r>
          </w:p>
        </w:tc>
      </w:tr>
      <w:tr w:rsidR="005B1DE2" w14:paraId="316164A5" w14:textId="77777777" w:rsidTr="008D4D43">
        <w:trPr>
          <w:trHeight w:val="1492"/>
        </w:trPr>
        <w:tc>
          <w:tcPr>
            <w:tcW w:w="4313" w:type="dxa"/>
            <w:shd w:val="pct15" w:color="auto" w:fill="FFFFFF"/>
          </w:tcPr>
          <w:p w14:paraId="1083C9EA" w14:textId="77777777" w:rsidR="005B1DE2" w:rsidRDefault="005B1DE2" w:rsidP="008D4D43">
            <w:pPr>
              <w:jc w:val="both"/>
              <w:rPr>
                <w:rFonts w:ascii="Arial" w:hAnsi="Arial" w:cs="Arial"/>
                <w:b/>
                <w:caps/>
              </w:rPr>
            </w:pPr>
          </w:p>
          <w:p w14:paraId="2AE5DD0B" w14:textId="77777777" w:rsidR="005B1DE2" w:rsidRDefault="005B1DE2" w:rsidP="008D4D43">
            <w:pPr>
              <w:jc w:val="both"/>
              <w:rPr>
                <w:rFonts w:ascii="Arial" w:hAnsi="Arial" w:cs="Arial"/>
                <w:b/>
                <w:caps/>
              </w:rPr>
            </w:pPr>
            <w:r>
              <w:rPr>
                <w:rFonts w:ascii="Arial" w:hAnsi="Arial" w:cs="Arial"/>
                <w:b/>
                <w:caps/>
              </w:rPr>
              <w:t>Qualifications</w:t>
            </w:r>
          </w:p>
          <w:p w14:paraId="4F5DA9F7" w14:textId="77777777" w:rsidR="005B1DE2" w:rsidRDefault="005B1DE2" w:rsidP="008D4D43">
            <w:pPr>
              <w:jc w:val="both"/>
              <w:rPr>
                <w:rFonts w:ascii="Arial" w:hAnsi="Arial" w:cs="Arial"/>
                <w:b/>
                <w:caps/>
              </w:rPr>
            </w:pPr>
          </w:p>
        </w:tc>
        <w:tc>
          <w:tcPr>
            <w:tcW w:w="10353" w:type="dxa"/>
          </w:tcPr>
          <w:p w14:paraId="574E40B2" w14:textId="0ED3287A" w:rsidR="005B1DE2" w:rsidRDefault="005B1DE2" w:rsidP="005B1DE2">
            <w:pPr>
              <w:numPr>
                <w:ilvl w:val="0"/>
                <w:numId w:val="2"/>
              </w:numPr>
              <w:spacing w:after="0" w:line="240" w:lineRule="auto"/>
              <w:ind w:right="-72"/>
              <w:jc w:val="both"/>
              <w:rPr>
                <w:rFonts w:ascii="Arial" w:hAnsi="Arial" w:cs="Arial"/>
              </w:rPr>
            </w:pPr>
            <w:r>
              <w:rPr>
                <w:rFonts w:ascii="Arial" w:hAnsi="Arial" w:cs="Arial"/>
              </w:rPr>
              <w:t>Indoor</w:t>
            </w:r>
            <w:r>
              <w:rPr>
                <w:rFonts w:ascii="Arial" w:hAnsi="Arial" w:cs="Arial"/>
              </w:rPr>
              <w:t xml:space="preserve"> camp </w:t>
            </w:r>
            <w:proofErr w:type="spellStart"/>
            <w:r>
              <w:rPr>
                <w:rFonts w:ascii="Arial" w:hAnsi="Arial" w:cs="Arial"/>
              </w:rPr>
              <w:t>clr</w:t>
            </w:r>
            <w:proofErr w:type="spellEnd"/>
            <w:r>
              <w:rPr>
                <w:rFonts w:ascii="Arial" w:hAnsi="Arial" w:cs="Arial"/>
              </w:rPr>
              <w:t xml:space="preserve"> – Lisa </w:t>
            </w:r>
          </w:p>
          <w:p w14:paraId="7014CFF1" w14:textId="337D954B" w:rsidR="005B1DE2" w:rsidRDefault="005B1DE2" w:rsidP="005B1DE2">
            <w:pPr>
              <w:spacing w:after="0" w:line="240" w:lineRule="auto"/>
              <w:ind w:right="-72"/>
              <w:jc w:val="both"/>
              <w:rPr>
                <w:rFonts w:ascii="Arial" w:hAnsi="Arial" w:cs="Arial"/>
              </w:rPr>
            </w:pPr>
          </w:p>
          <w:p w14:paraId="697A443D" w14:textId="77777777" w:rsidR="005B1DE2" w:rsidRDefault="005B1DE2" w:rsidP="005B1DE2">
            <w:pPr>
              <w:numPr>
                <w:ilvl w:val="0"/>
                <w:numId w:val="2"/>
              </w:numPr>
              <w:spacing w:after="0" w:line="240" w:lineRule="auto"/>
              <w:ind w:right="-72"/>
              <w:jc w:val="both"/>
              <w:rPr>
                <w:rFonts w:ascii="Arial" w:hAnsi="Arial" w:cs="Arial"/>
              </w:rPr>
            </w:pPr>
            <w:r>
              <w:rPr>
                <w:rFonts w:ascii="Arial" w:hAnsi="Arial" w:cs="Arial"/>
              </w:rPr>
              <w:t>Terrain 0</w:t>
            </w:r>
          </w:p>
          <w:p w14:paraId="1298C363" w14:textId="207C3EEB" w:rsidR="005B1DE2" w:rsidRPr="00415AC3" w:rsidRDefault="005B1DE2" w:rsidP="005B1DE2">
            <w:pPr>
              <w:numPr>
                <w:ilvl w:val="0"/>
                <w:numId w:val="2"/>
              </w:numPr>
              <w:spacing w:after="0" w:line="240" w:lineRule="auto"/>
              <w:ind w:right="-72"/>
              <w:jc w:val="both"/>
              <w:rPr>
                <w:rFonts w:ascii="Arial" w:hAnsi="Arial" w:cs="Arial"/>
              </w:rPr>
            </w:pPr>
            <w:r>
              <w:rPr>
                <w:rFonts w:ascii="Arial" w:hAnsi="Arial" w:cs="Arial"/>
              </w:rPr>
              <w:t xml:space="preserve"> Lisa in date medical quals</w:t>
            </w:r>
          </w:p>
          <w:p w14:paraId="098C5DAC" w14:textId="373AEE61" w:rsidR="005B1DE2" w:rsidRDefault="005B1DE2" w:rsidP="005B1DE2">
            <w:pPr>
              <w:numPr>
                <w:ilvl w:val="0"/>
                <w:numId w:val="2"/>
              </w:numPr>
              <w:spacing w:after="0" w:line="240" w:lineRule="auto"/>
              <w:ind w:right="-72"/>
              <w:jc w:val="both"/>
              <w:rPr>
                <w:rFonts w:ascii="Arial" w:hAnsi="Arial" w:cs="Arial"/>
              </w:rPr>
            </w:pPr>
            <w:r>
              <w:rPr>
                <w:rFonts w:ascii="Arial" w:hAnsi="Arial" w:cs="Arial"/>
              </w:rPr>
              <w:t xml:space="preserve"> </w:t>
            </w:r>
            <w:proofErr w:type="gramStart"/>
            <w:r>
              <w:rPr>
                <w:rFonts w:ascii="Arial" w:hAnsi="Arial" w:cs="Arial"/>
              </w:rPr>
              <w:t>Lisa  h</w:t>
            </w:r>
            <w:r>
              <w:rPr>
                <w:rFonts w:ascii="Arial" w:hAnsi="Arial" w:cs="Arial"/>
              </w:rPr>
              <w:t>as</w:t>
            </w:r>
            <w:proofErr w:type="gramEnd"/>
            <w:r>
              <w:rPr>
                <w:rFonts w:ascii="Arial" w:hAnsi="Arial" w:cs="Arial"/>
              </w:rPr>
              <w:t xml:space="preserve"> food hygiene.  </w:t>
            </w:r>
          </w:p>
          <w:p w14:paraId="68F24581" w14:textId="77777777" w:rsidR="005B1DE2" w:rsidRDefault="005B1DE2" w:rsidP="005B1DE2">
            <w:pPr>
              <w:numPr>
                <w:ilvl w:val="0"/>
                <w:numId w:val="2"/>
              </w:numPr>
              <w:spacing w:after="0" w:line="240" w:lineRule="auto"/>
              <w:ind w:right="-72"/>
              <w:jc w:val="both"/>
              <w:rPr>
                <w:rFonts w:ascii="Arial" w:hAnsi="Arial" w:cs="Arial"/>
              </w:rPr>
            </w:pPr>
            <w:r>
              <w:rPr>
                <w:rFonts w:ascii="Arial" w:hAnsi="Arial" w:cs="Arial"/>
              </w:rPr>
              <w:t xml:space="preserve">All adults’ disclosure cleared.  </w:t>
            </w:r>
          </w:p>
        </w:tc>
      </w:tr>
      <w:tr w:rsidR="005B1DE2" w14:paraId="032D8A63" w14:textId="77777777" w:rsidTr="008D4D43">
        <w:trPr>
          <w:trHeight w:val="878"/>
        </w:trPr>
        <w:tc>
          <w:tcPr>
            <w:tcW w:w="4313" w:type="dxa"/>
            <w:tcBorders>
              <w:bottom w:val="single" w:sz="4" w:space="0" w:color="auto"/>
            </w:tcBorders>
            <w:shd w:val="pct15" w:color="auto" w:fill="FFFFFF"/>
          </w:tcPr>
          <w:p w14:paraId="005ECE4F" w14:textId="77777777" w:rsidR="005B1DE2" w:rsidRDefault="005B1DE2" w:rsidP="008D4D43">
            <w:pPr>
              <w:rPr>
                <w:rFonts w:ascii="Arial" w:hAnsi="Arial" w:cs="Arial"/>
              </w:rPr>
            </w:pPr>
            <w:r>
              <w:rPr>
                <w:rFonts w:ascii="Arial" w:hAnsi="Arial" w:cs="Arial"/>
                <w:b/>
                <w:caps/>
              </w:rPr>
              <w:t>Control Measures in force</w:t>
            </w:r>
          </w:p>
          <w:p w14:paraId="501D614C" w14:textId="77777777" w:rsidR="005B1DE2" w:rsidRDefault="005B1DE2" w:rsidP="008D4D43">
            <w:pPr>
              <w:jc w:val="both"/>
              <w:rPr>
                <w:rFonts w:ascii="Arial" w:hAnsi="Arial" w:cs="Arial"/>
                <w:b/>
                <w:caps/>
              </w:rPr>
            </w:pPr>
          </w:p>
        </w:tc>
        <w:tc>
          <w:tcPr>
            <w:tcW w:w="10353" w:type="dxa"/>
            <w:tcBorders>
              <w:bottom w:val="single" w:sz="4" w:space="0" w:color="auto"/>
            </w:tcBorders>
          </w:tcPr>
          <w:p w14:paraId="122A8E16" w14:textId="77777777" w:rsidR="005B1DE2" w:rsidRPr="001B6F2F" w:rsidRDefault="005B1DE2" w:rsidP="005B1DE2">
            <w:pPr>
              <w:pStyle w:val="Blockquote"/>
              <w:numPr>
                <w:ilvl w:val="0"/>
                <w:numId w:val="3"/>
              </w:numPr>
              <w:spacing w:before="0" w:after="0"/>
              <w:ind w:right="0"/>
              <w:jc w:val="both"/>
              <w:rPr>
                <w:rFonts w:ascii="Arial" w:hAnsi="Arial" w:cs="Arial"/>
                <w:szCs w:val="24"/>
              </w:rPr>
            </w:pPr>
            <w:r w:rsidRPr="001B6F2F">
              <w:rPr>
                <w:rFonts w:ascii="Arial" w:hAnsi="Arial" w:cs="Arial"/>
                <w:szCs w:val="24"/>
              </w:rPr>
              <w:t>Detailed weather forecast</w:t>
            </w:r>
            <w:r>
              <w:rPr>
                <w:rFonts w:ascii="Arial" w:hAnsi="Arial" w:cs="Arial"/>
                <w:szCs w:val="24"/>
              </w:rPr>
              <w:t xml:space="preserve"> to be obtained 3 days prior and on night before</w:t>
            </w:r>
          </w:p>
          <w:p w14:paraId="05998BF5" w14:textId="5E459781" w:rsidR="005B1DE2" w:rsidRPr="001B6F2F" w:rsidRDefault="005B1DE2" w:rsidP="005B1DE2">
            <w:pPr>
              <w:pStyle w:val="Blockquote"/>
              <w:numPr>
                <w:ilvl w:val="0"/>
                <w:numId w:val="3"/>
              </w:numPr>
              <w:spacing w:before="0" w:after="0"/>
              <w:ind w:right="0"/>
              <w:jc w:val="both"/>
              <w:rPr>
                <w:rFonts w:ascii="Arial" w:hAnsi="Arial" w:cs="Arial"/>
                <w:szCs w:val="24"/>
              </w:rPr>
            </w:pPr>
            <w:r>
              <w:rPr>
                <w:rFonts w:ascii="Arial" w:hAnsi="Arial" w:cs="Arial"/>
                <w:szCs w:val="24"/>
              </w:rPr>
              <w:t>We</w:t>
            </w:r>
            <w:r>
              <w:rPr>
                <w:rFonts w:ascii="Arial" w:hAnsi="Arial" w:cs="Arial"/>
                <w:szCs w:val="24"/>
              </w:rPr>
              <w:t>ll secured hall</w:t>
            </w:r>
            <w:r>
              <w:rPr>
                <w:rFonts w:ascii="Arial" w:hAnsi="Arial" w:cs="Arial"/>
                <w:szCs w:val="24"/>
              </w:rPr>
              <w:t xml:space="preserve"> (supervised by leaders)</w:t>
            </w:r>
          </w:p>
          <w:p w14:paraId="6E9ADEB0" w14:textId="23C190A9" w:rsidR="005B1DE2" w:rsidRPr="001B6F2F" w:rsidRDefault="005B1DE2" w:rsidP="005B1DE2">
            <w:pPr>
              <w:pStyle w:val="Blockquote"/>
              <w:spacing w:before="0" w:after="0"/>
              <w:ind w:right="0"/>
              <w:jc w:val="both"/>
              <w:rPr>
                <w:rFonts w:ascii="Arial" w:hAnsi="Arial" w:cs="Arial"/>
                <w:szCs w:val="24"/>
              </w:rPr>
            </w:pPr>
          </w:p>
          <w:p w14:paraId="465DF7FA" w14:textId="1BEDAEB2" w:rsidR="005B1DE2" w:rsidRDefault="005B1DE2" w:rsidP="005B1DE2">
            <w:pPr>
              <w:pStyle w:val="Blockquote"/>
              <w:numPr>
                <w:ilvl w:val="0"/>
                <w:numId w:val="3"/>
              </w:numPr>
              <w:spacing w:before="0" w:after="0"/>
              <w:ind w:right="0"/>
              <w:jc w:val="both"/>
              <w:rPr>
                <w:rFonts w:ascii="Arial" w:hAnsi="Arial" w:cs="Arial"/>
                <w:szCs w:val="24"/>
              </w:rPr>
            </w:pPr>
            <w:r>
              <w:rPr>
                <w:rFonts w:ascii="Arial" w:hAnsi="Arial" w:cs="Arial"/>
                <w:szCs w:val="24"/>
              </w:rPr>
              <w:t xml:space="preserve">Check of food cooked on </w:t>
            </w:r>
            <w:r>
              <w:rPr>
                <w:rFonts w:ascii="Arial" w:hAnsi="Arial" w:cs="Arial"/>
                <w:szCs w:val="24"/>
              </w:rPr>
              <w:t>cooker</w:t>
            </w:r>
            <w:r>
              <w:rPr>
                <w:rFonts w:ascii="Arial" w:hAnsi="Arial" w:cs="Arial"/>
                <w:szCs w:val="24"/>
              </w:rPr>
              <w:t xml:space="preserve"> by leaders – </w:t>
            </w:r>
            <w:r>
              <w:rPr>
                <w:rFonts w:ascii="Arial" w:hAnsi="Arial" w:cs="Arial"/>
                <w:szCs w:val="24"/>
              </w:rPr>
              <w:t>Lisa</w:t>
            </w:r>
            <w:r>
              <w:rPr>
                <w:rFonts w:ascii="Arial" w:hAnsi="Arial" w:cs="Arial"/>
                <w:szCs w:val="24"/>
              </w:rPr>
              <w:t xml:space="preserve"> has food hygiene qual</w:t>
            </w:r>
          </w:p>
          <w:p w14:paraId="1DFF1D58" w14:textId="77777777" w:rsidR="005B1DE2" w:rsidRDefault="005B1DE2" w:rsidP="005B1DE2">
            <w:pPr>
              <w:pStyle w:val="Blockquote"/>
              <w:numPr>
                <w:ilvl w:val="0"/>
                <w:numId w:val="3"/>
              </w:numPr>
              <w:spacing w:before="0" w:after="0"/>
              <w:ind w:right="0"/>
              <w:jc w:val="both"/>
              <w:rPr>
                <w:rFonts w:ascii="Arial" w:hAnsi="Arial" w:cs="Arial"/>
                <w:szCs w:val="24"/>
              </w:rPr>
            </w:pPr>
            <w:r>
              <w:rPr>
                <w:rFonts w:ascii="Arial" w:hAnsi="Arial" w:cs="Arial"/>
                <w:szCs w:val="24"/>
              </w:rPr>
              <w:t>Emergency phone – mobiles</w:t>
            </w:r>
          </w:p>
          <w:p w14:paraId="5F15858B" w14:textId="4EC4F509" w:rsidR="005B1DE2" w:rsidRDefault="005B1DE2" w:rsidP="005B1DE2">
            <w:pPr>
              <w:pStyle w:val="Blockquote"/>
              <w:numPr>
                <w:ilvl w:val="0"/>
                <w:numId w:val="3"/>
              </w:numPr>
              <w:spacing w:before="0" w:after="0"/>
              <w:ind w:right="0"/>
              <w:jc w:val="both"/>
              <w:rPr>
                <w:rFonts w:ascii="Arial" w:hAnsi="Arial" w:cs="Arial"/>
                <w:szCs w:val="24"/>
              </w:rPr>
            </w:pPr>
            <w:r>
              <w:rPr>
                <w:rFonts w:ascii="Arial" w:hAnsi="Arial" w:cs="Arial"/>
                <w:szCs w:val="24"/>
              </w:rPr>
              <w:t xml:space="preserve">Intouch procedures </w:t>
            </w:r>
            <w:proofErr w:type="gramStart"/>
            <w:r>
              <w:rPr>
                <w:rFonts w:ascii="Arial" w:hAnsi="Arial" w:cs="Arial"/>
                <w:szCs w:val="24"/>
              </w:rPr>
              <w:t>reviewed –</w:t>
            </w:r>
            <w:r>
              <w:rPr>
                <w:rFonts w:ascii="Arial" w:hAnsi="Arial" w:cs="Arial"/>
                <w:szCs w:val="24"/>
              </w:rPr>
              <w:t>Struan Ross</w:t>
            </w:r>
            <w:proofErr w:type="gramEnd"/>
            <w:r>
              <w:rPr>
                <w:rFonts w:ascii="Arial" w:hAnsi="Arial" w:cs="Arial"/>
                <w:szCs w:val="24"/>
              </w:rPr>
              <w:t xml:space="preserve"> </w:t>
            </w:r>
            <w:r>
              <w:rPr>
                <w:rFonts w:ascii="Arial" w:hAnsi="Arial" w:cs="Arial"/>
                <w:szCs w:val="24"/>
              </w:rPr>
              <w:t xml:space="preserve">Intouch. </w:t>
            </w:r>
            <w:r>
              <w:rPr>
                <w:rFonts w:ascii="Arial" w:hAnsi="Arial" w:cs="Arial"/>
                <w:szCs w:val="24"/>
              </w:rPr>
              <w:t>Kenny McKenna</w:t>
            </w:r>
            <w:r>
              <w:rPr>
                <w:rFonts w:ascii="Arial" w:hAnsi="Arial" w:cs="Arial"/>
                <w:szCs w:val="24"/>
              </w:rPr>
              <w:t xml:space="preserve"> POC – all scout’s parents contact details to be taken</w:t>
            </w:r>
          </w:p>
          <w:p w14:paraId="57B117C3" w14:textId="77777777" w:rsidR="005B1DE2" w:rsidRDefault="005B1DE2" w:rsidP="005B1DE2">
            <w:pPr>
              <w:pStyle w:val="Blockquote"/>
              <w:numPr>
                <w:ilvl w:val="0"/>
                <w:numId w:val="3"/>
              </w:numPr>
              <w:spacing w:before="0" w:after="0"/>
              <w:ind w:right="0"/>
              <w:jc w:val="both"/>
              <w:rPr>
                <w:rFonts w:ascii="Arial" w:hAnsi="Arial" w:cs="Arial"/>
                <w:szCs w:val="24"/>
              </w:rPr>
            </w:pPr>
            <w:r>
              <w:rPr>
                <w:rFonts w:ascii="Arial" w:hAnsi="Arial" w:cs="Arial"/>
                <w:szCs w:val="24"/>
              </w:rPr>
              <w:t>First aid kit to be taken</w:t>
            </w:r>
          </w:p>
          <w:p w14:paraId="3FE96DC1" w14:textId="77777777" w:rsidR="005B1DE2" w:rsidRPr="0073397F" w:rsidRDefault="005B1DE2" w:rsidP="005B1DE2">
            <w:pPr>
              <w:numPr>
                <w:ilvl w:val="0"/>
                <w:numId w:val="3"/>
              </w:numPr>
              <w:spacing w:after="0" w:line="240" w:lineRule="auto"/>
              <w:rPr>
                <w:sz w:val="24"/>
                <w:szCs w:val="24"/>
              </w:rPr>
            </w:pPr>
            <w:r w:rsidRPr="0073397F">
              <w:rPr>
                <w:rFonts w:ascii="Arial" w:hAnsi="Arial" w:cs="Arial"/>
                <w:sz w:val="24"/>
                <w:szCs w:val="24"/>
              </w:rPr>
              <w:t>In the event of an incident requiring one or more emergency services to be summoned the activity will be terminated immediately and the scouts and leaders taken to the hall as quickly as possible.</w:t>
            </w:r>
          </w:p>
          <w:p w14:paraId="79245DC0" w14:textId="77777777" w:rsidR="005B1DE2" w:rsidRPr="00D211A9" w:rsidRDefault="005B1DE2" w:rsidP="008D4D43">
            <w:pPr>
              <w:autoSpaceDE w:val="0"/>
              <w:autoSpaceDN w:val="0"/>
              <w:adjustRightInd w:val="0"/>
              <w:spacing w:after="0" w:line="240" w:lineRule="auto"/>
              <w:rPr>
                <w:rFonts w:ascii="Arial" w:hAnsi="Arial" w:cs="Arial"/>
                <w:sz w:val="21"/>
                <w:szCs w:val="21"/>
              </w:rPr>
            </w:pPr>
          </w:p>
        </w:tc>
      </w:tr>
    </w:tbl>
    <w:p w14:paraId="0522A05B" w14:textId="77777777" w:rsidR="005B1DE2" w:rsidRDefault="005B1DE2" w:rsidP="005B1DE2">
      <w:pPr>
        <w:jc w:val="center"/>
        <w:rPr>
          <w:rFonts w:ascii="Arial" w:hAnsi="Arial" w:cs="Arial"/>
          <w:b/>
          <w:sz w:val="28"/>
          <w:szCs w:val="28"/>
        </w:rPr>
      </w:pPr>
    </w:p>
    <w:p w14:paraId="1C6E72DE" w14:textId="77777777" w:rsidR="005B1DE2" w:rsidRDefault="005B1DE2" w:rsidP="005B1DE2">
      <w:pPr>
        <w:rPr>
          <w:rFonts w:ascii="Arial" w:hAnsi="Arial" w:cs="Arial"/>
        </w:rPr>
      </w:pPr>
    </w:p>
    <w:p w14:paraId="543974C5" w14:textId="77777777" w:rsidR="005B1DE2" w:rsidRDefault="005B1DE2" w:rsidP="005B1DE2">
      <w:pPr>
        <w:rPr>
          <w:rFonts w:ascii="Arial" w:hAnsi="Arial" w:cs="Arial"/>
        </w:rPr>
      </w:pPr>
    </w:p>
    <w:p w14:paraId="3B419B1F" w14:textId="77777777" w:rsidR="005B1DE2" w:rsidRDefault="005B1DE2" w:rsidP="005B1DE2">
      <w:pPr>
        <w:rPr>
          <w:rFonts w:ascii="Arial" w:hAnsi="Arial" w:cs="Aria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583"/>
        <w:gridCol w:w="1636"/>
        <w:gridCol w:w="5984"/>
        <w:gridCol w:w="1573"/>
        <w:gridCol w:w="1934"/>
      </w:tblGrid>
      <w:tr w:rsidR="005B1DE2" w:rsidRPr="00FE373D" w14:paraId="077A60EB" w14:textId="77777777" w:rsidTr="008D4D43">
        <w:trPr>
          <w:tblHeader/>
        </w:trPr>
        <w:tc>
          <w:tcPr>
            <w:tcW w:w="1744" w:type="dxa"/>
            <w:tcBorders>
              <w:bottom w:val="single" w:sz="4" w:space="0" w:color="auto"/>
            </w:tcBorders>
            <w:shd w:val="clear" w:color="auto" w:fill="D9D9D9"/>
            <w:vAlign w:val="center"/>
          </w:tcPr>
          <w:p w14:paraId="5EE8C57C" w14:textId="77777777" w:rsidR="005B1DE2" w:rsidRPr="00FE373D" w:rsidRDefault="005B1DE2" w:rsidP="008D4D43">
            <w:pPr>
              <w:jc w:val="center"/>
              <w:rPr>
                <w:rFonts w:ascii="Arial" w:hAnsi="Arial" w:cs="Arial"/>
                <w:b/>
              </w:rPr>
            </w:pPr>
            <w:r w:rsidRPr="00FE373D">
              <w:rPr>
                <w:rFonts w:ascii="Arial" w:hAnsi="Arial" w:cs="Arial"/>
                <w:b/>
              </w:rPr>
              <w:t>HAZARD</w:t>
            </w:r>
          </w:p>
        </w:tc>
        <w:tc>
          <w:tcPr>
            <w:tcW w:w="1583" w:type="dxa"/>
            <w:tcBorders>
              <w:bottom w:val="single" w:sz="4" w:space="0" w:color="auto"/>
            </w:tcBorders>
            <w:shd w:val="clear" w:color="auto" w:fill="D9D9D9"/>
            <w:vAlign w:val="center"/>
          </w:tcPr>
          <w:p w14:paraId="22ECFBFE" w14:textId="77777777" w:rsidR="005B1DE2" w:rsidRPr="00FE373D" w:rsidRDefault="005B1DE2" w:rsidP="008D4D43">
            <w:pPr>
              <w:jc w:val="center"/>
              <w:rPr>
                <w:rFonts w:ascii="Arial" w:hAnsi="Arial" w:cs="Arial"/>
                <w:b/>
              </w:rPr>
            </w:pPr>
            <w:r>
              <w:rPr>
                <w:rFonts w:ascii="Arial" w:hAnsi="Arial" w:cs="Arial"/>
                <w:b/>
              </w:rPr>
              <w:t>Risk before control Measure</w:t>
            </w:r>
          </w:p>
        </w:tc>
        <w:tc>
          <w:tcPr>
            <w:tcW w:w="1636" w:type="dxa"/>
            <w:tcBorders>
              <w:bottom w:val="single" w:sz="4" w:space="0" w:color="auto"/>
            </w:tcBorders>
            <w:shd w:val="clear" w:color="auto" w:fill="D9D9D9"/>
          </w:tcPr>
          <w:p w14:paraId="788BFFDC" w14:textId="77777777" w:rsidR="005B1DE2" w:rsidRPr="00FE373D" w:rsidRDefault="005B1DE2" w:rsidP="008D4D43">
            <w:pPr>
              <w:jc w:val="center"/>
              <w:rPr>
                <w:rFonts w:ascii="Arial" w:hAnsi="Arial" w:cs="Arial"/>
                <w:b/>
              </w:rPr>
            </w:pPr>
            <w:r>
              <w:rPr>
                <w:rFonts w:ascii="Arial" w:hAnsi="Arial" w:cs="Arial"/>
                <w:b/>
              </w:rPr>
              <w:t>Who is at risk</w:t>
            </w:r>
          </w:p>
        </w:tc>
        <w:tc>
          <w:tcPr>
            <w:tcW w:w="5984" w:type="dxa"/>
            <w:tcBorders>
              <w:bottom w:val="single" w:sz="4" w:space="0" w:color="auto"/>
            </w:tcBorders>
            <w:shd w:val="clear" w:color="auto" w:fill="D9D9D9"/>
            <w:vAlign w:val="center"/>
          </w:tcPr>
          <w:p w14:paraId="2DE38ACB" w14:textId="77777777" w:rsidR="005B1DE2" w:rsidRPr="00FE373D" w:rsidRDefault="005B1DE2" w:rsidP="008D4D43">
            <w:pPr>
              <w:jc w:val="center"/>
              <w:rPr>
                <w:rFonts w:ascii="Arial" w:hAnsi="Arial" w:cs="Arial"/>
                <w:b/>
              </w:rPr>
            </w:pPr>
            <w:r w:rsidRPr="00FE373D">
              <w:rPr>
                <w:rFonts w:ascii="Arial" w:hAnsi="Arial" w:cs="Arial"/>
                <w:b/>
              </w:rPr>
              <w:t>STEPS TO CONTROL RISK</w:t>
            </w:r>
          </w:p>
        </w:tc>
        <w:tc>
          <w:tcPr>
            <w:tcW w:w="1573" w:type="dxa"/>
            <w:tcBorders>
              <w:bottom w:val="single" w:sz="4" w:space="0" w:color="auto"/>
            </w:tcBorders>
            <w:shd w:val="clear" w:color="auto" w:fill="D9D9D9"/>
          </w:tcPr>
          <w:p w14:paraId="0D504891" w14:textId="77777777" w:rsidR="005B1DE2" w:rsidRPr="00FE373D" w:rsidRDefault="005B1DE2" w:rsidP="008D4D43">
            <w:pPr>
              <w:jc w:val="center"/>
              <w:rPr>
                <w:rFonts w:ascii="Arial" w:hAnsi="Arial" w:cs="Arial"/>
                <w:b/>
              </w:rPr>
            </w:pPr>
            <w:r w:rsidRPr="00FE373D">
              <w:rPr>
                <w:rFonts w:ascii="Arial" w:hAnsi="Arial" w:cs="Arial"/>
                <w:b/>
              </w:rPr>
              <w:t>RISK LEVEL</w:t>
            </w:r>
            <w:r>
              <w:rPr>
                <w:rFonts w:ascii="Arial" w:hAnsi="Arial" w:cs="Arial"/>
                <w:b/>
              </w:rPr>
              <w:t xml:space="preserve"> if controls implemented</w:t>
            </w:r>
          </w:p>
        </w:tc>
        <w:tc>
          <w:tcPr>
            <w:tcW w:w="1934" w:type="dxa"/>
            <w:tcBorders>
              <w:bottom w:val="single" w:sz="4" w:space="0" w:color="auto"/>
            </w:tcBorders>
            <w:shd w:val="clear" w:color="auto" w:fill="D9D9D9"/>
            <w:vAlign w:val="center"/>
          </w:tcPr>
          <w:p w14:paraId="5BFCACB4" w14:textId="77777777" w:rsidR="005B1DE2" w:rsidRPr="00FE373D" w:rsidRDefault="005B1DE2" w:rsidP="008D4D43">
            <w:pPr>
              <w:jc w:val="center"/>
              <w:rPr>
                <w:rFonts w:ascii="Arial" w:hAnsi="Arial" w:cs="Arial"/>
                <w:b/>
              </w:rPr>
            </w:pPr>
            <w:r w:rsidRPr="00FE373D">
              <w:rPr>
                <w:rFonts w:ascii="Arial" w:hAnsi="Arial" w:cs="Arial"/>
                <w:b/>
              </w:rPr>
              <w:t>REVIEW AND DECISION</w:t>
            </w:r>
          </w:p>
        </w:tc>
      </w:tr>
      <w:tr w:rsidR="005B1DE2" w:rsidRPr="00FE373D" w14:paraId="0146E545" w14:textId="77777777" w:rsidTr="008D4D43">
        <w:tc>
          <w:tcPr>
            <w:tcW w:w="1744" w:type="dxa"/>
            <w:tcBorders>
              <w:bottom w:val="single" w:sz="4" w:space="0" w:color="auto"/>
            </w:tcBorders>
            <w:shd w:val="clear" w:color="auto" w:fill="F3F3F3"/>
          </w:tcPr>
          <w:p w14:paraId="7CE4BD95" w14:textId="77777777" w:rsidR="005B1DE2" w:rsidRPr="00FE373D" w:rsidRDefault="005B1DE2" w:rsidP="008D4D43">
            <w:pPr>
              <w:rPr>
                <w:rFonts w:ascii="Arial" w:hAnsi="Arial" w:cs="Arial"/>
              </w:rPr>
            </w:pPr>
            <w:r w:rsidRPr="00FE373D">
              <w:rPr>
                <w:rFonts w:ascii="Arial" w:hAnsi="Arial" w:cs="Arial"/>
              </w:rPr>
              <w:t>Hypothermia</w:t>
            </w:r>
          </w:p>
        </w:tc>
        <w:tc>
          <w:tcPr>
            <w:tcW w:w="1583" w:type="dxa"/>
            <w:tcBorders>
              <w:bottom w:val="single" w:sz="4" w:space="0" w:color="auto"/>
            </w:tcBorders>
            <w:shd w:val="clear" w:color="auto" w:fill="F3F3F3"/>
          </w:tcPr>
          <w:p w14:paraId="6E49EF64" w14:textId="77777777" w:rsidR="005B1DE2" w:rsidRPr="00FE373D" w:rsidRDefault="005B1DE2" w:rsidP="008D4D43">
            <w:pPr>
              <w:rPr>
                <w:rFonts w:ascii="Arial" w:hAnsi="Arial" w:cs="Arial"/>
              </w:rPr>
            </w:pPr>
            <w:r>
              <w:rPr>
                <w:rFonts w:ascii="Arial" w:hAnsi="Arial" w:cs="Arial"/>
              </w:rPr>
              <w:t>Medium</w:t>
            </w:r>
          </w:p>
        </w:tc>
        <w:tc>
          <w:tcPr>
            <w:tcW w:w="1636" w:type="dxa"/>
            <w:tcBorders>
              <w:bottom w:val="single" w:sz="4" w:space="0" w:color="auto"/>
            </w:tcBorders>
            <w:shd w:val="clear" w:color="auto" w:fill="F3F3F3"/>
          </w:tcPr>
          <w:p w14:paraId="2571CFAF"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tcBorders>
              <w:bottom w:val="single" w:sz="4" w:space="0" w:color="auto"/>
            </w:tcBorders>
            <w:shd w:val="clear" w:color="auto" w:fill="F3F3F3"/>
          </w:tcPr>
          <w:p w14:paraId="1A3925E6" w14:textId="77777777" w:rsidR="005B1DE2" w:rsidRPr="00FF2FF7" w:rsidRDefault="005B1DE2"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Ensure all on activity are dressed suitably for the weather on the day </w:t>
            </w:r>
          </w:p>
          <w:p w14:paraId="1D6F9A4F" w14:textId="77777777" w:rsidR="005B1DE2" w:rsidRPr="00FF2FF7" w:rsidRDefault="005B1DE2"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All on activity to carry or wear waterproof clothing depending on the weather on the day </w:t>
            </w:r>
          </w:p>
          <w:p w14:paraId="5D7F938D" w14:textId="77777777" w:rsidR="005B1DE2" w:rsidRPr="00FF2FF7" w:rsidRDefault="005B1DE2"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Check suitable sleeping bags and carry mat used</w:t>
            </w:r>
          </w:p>
          <w:p w14:paraId="024C73AD" w14:textId="77777777" w:rsidR="005B1DE2" w:rsidRDefault="005B1DE2"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Brief scouts on signs</w:t>
            </w:r>
          </w:p>
          <w:p w14:paraId="72DA8FC9" w14:textId="77777777" w:rsidR="006C35DE" w:rsidRDefault="006C35DE"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Pr>
                <w:rFonts w:ascii="Arial" w:eastAsia="Times New Roman" w:hAnsi="Arial" w:cs="Arial"/>
                <w:sz w:val="24"/>
                <w:szCs w:val="24"/>
                <w:lang w:eastAsia="en-GB"/>
              </w:rPr>
              <w:t>Cub</w:t>
            </w:r>
            <w:r w:rsidR="005B1DE2" w:rsidRPr="00FF2FF7">
              <w:rPr>
                <w:rFonts w:ascii="Arial" w:eastAsia="Times New Roman" w:hAnsi="Arial" w:cs="Arial"/>
                <w:sz w:val="24"/>
                <w:szCs w:val="24"/>
                <w:lang w:eastAsia="en-GB"/>
              </w:rPr>
              <w:t xml:space="preserve"> scouts</w:t>
            </w:r>
            <w:r>
              <w:rPr>
                <w:rFonts w:ascii="Arial" w:eastAsia="Times New Roman" w:hAnsi="Arial" w:cs="Arial"/>
                <w:sz w:val="24"/>
                <w:szCs w:val="24"/>
                <w:lang w:eastAsia="en-GB"/>
              </w:rPr>
              <w:t xml:space="preserve"> will be in the hall. </w:t>
            </w:r>
          </w:p>
          <w:p w14:paraId="190B7787" w14:textId="221B81E2" w:rsidR="005B1DE2" w:rsidRDefault="006C35DE"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r>
              <w:rPr>
                <w:rFonts w:ascii="Arial" w:eastAsia="Times New Roman" w:hAnsi="Arial" w:cs="Arial"/>
                <w:sz w:val="24"/>
                <w:szCs w:val="24"/>
                <w:lang w:eastAsia="en-GB"/>
              </w:rPr>
              <w:t xml:space="preserve">Twins camping in the grounds with Parents will be encouraged into the </w:t>
            </w:r>
            <w:proofErr w:type="gramStart"/>
            <w:r>
              <w:rPr>
                <w:rFonts w:ascii="Arial" w:eastAsia="Times New Roman" w:hAnsi="Arial" w:cs="Arial"/>
                <w:sz w:val="24"/>
                <w:szCs w:val="24"/>
                <w:lang w:eastAsia="en-GB"/>
              </w:rPr>
              <w:t>hall</w:t>
            </w:r>
            <w:r w:rsidR="005B1DE2" w:rsidRPr="00FF2FF7">
              <w:rPr>
                <w:rFonts w:ascii="Arial" w:eastAsia="Times New Roman" w:hAnsi="Arial" w:cs="Arial"/>
                <w:sz w:val="24"/>
                <w:szCs w:val="24"/>
                <w:lang w:eastAsia="en-GB"/>
              </w:rPr>
              <w:t xml:space="preserve"> </w:t>
            </w:r>
            <w:r>
              <w:rPr>
                <w:rFonts w:ascii="Arial" w:eastAsia="Times New Roman" w:hAnsi="Arial" w:cs="Arial"/>
                <w:sz w:val="24"/>
                <w:szCs w:val="24"/>
                <w:lang w:eastAsia="en-GB"/>
              </w:rPr>
              <w:t>.</w:t>
            </w:r>
            <w:proofErr w:type="gramEnd"/>
          </w:p>
          <w:p w14:paraId="45492DD7" w14:textId="77777777" w:rsidR="006C35DE" w:rsidRDefault="006C35DE" w:rsidP="005B1DE2">
            <w:pPr>
              <w:numPr>
                <w:ilvl w:val="0"/>
                <w:numId w:val="1"/>
              </w:numPr>
              <w:tabs>
                <w:tab w:val="clear" w:pos="360"/>
                <w:tab w:val="num" w:pos="927"/>
              </w:tabs>
              <w:spacing w:after="0" w:line="240" w:lineRule="auto"/>
              <w:ind w:left="927"/>
              <w:rPr>
                <w:rFonts w:ascii="Arial" w:eastAsia="Times New Roman" w:hAnsi="Arial" w:cs="Arial"/>
                <w:sz w:val="24"/>
                <w:szCs w:val="24"/>
                <w:lang w:eastAsia="en-GB"/>
              </w:rPr>
            </w:pPr>
          </w:p>
          <w:p w14:paraId="49FE5318" w14:textId="45CB0855" w:rsidR="006C35DE" w:rsidRPr="00FF2FF7" w:rsidRDefault="006C35DE" w:rsidP="006C35DE">
            <w:pPr>
              <w:spacing w:after="0" w:line="240" w:lineRule="auto"/>
              <w:rPr>
                <w:rFonts w:ascii="Arial" w:eastAsia="Times New Roman" w:hAnsi="Arial" w:cs="Arial"/>
                <w:sz w:val="24"/>
                <w:szCs w:val="24"/>
                <w:lang w:eastAsia="en-GB"/>
              </w:rPr>
            </w:pPr>
          </w:p>
        </w:tc>
        <w:tc>
          <w:tcPr>
            <w:tcW w:w="1573" w:type="dxa"/>
            <w:tcBorders>
              <w:bottom w:val="single" w:sz="4" w:space="0" w:color="auto"/>
            </w:tcBorders>
            <w:shd w:val="clear" w:color="auto" w:fill="F3F3F3"/>
          </w:tcPr>
          <w:p w14:paraId="3CC68FBF"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Low</w:t>
            </w:r>
          </w:p>
        </w:tc>
        <w:tc>
          <w:tcPr>
            <w:tcW w:w="1934" w:type="dxa"/>
            <w:tcBorders>
              <w:bottom w:val="single" w:sz="4" w:space="0" w:color="auto"/>
            </w:tcBorders>
            <w:shd w:val="clear" w:color="auto" w:fill="F3F3F3"/>
          </w:tcPr>
          <w:p w14:paraId="28855C91" w14:textId="77777777" w:rsidR="005B1DE2" w:rsidRPr="00FE373D" w:rsidRDefault="005B1DE2" w:rsidP="008D4D43">
            <w:pPr>
              <w:autoSpaceDE w:val="0"/>
              <w:autoSpaceDN w:val="0"/>
              <w:adjustRightInd w:val="0"/>
              <w:rPr>
                <w:rFonts w:ascii="Arial" w:hAnsi="Arial" w:cs="Arial"/>
              </w:rPr>
            </w:pPr>
            <w:r w:rsidRPr="00FE373D">
              <w:rPr>
                <w:rFonts w:ascii="Arial" w:hAnsi="Arial" w:cs="Arial"/>
              </w:rPr>
              <w:t>No further revision</w:t>
            </w:r>
          </w:p>
          <w:p w14:paraId="1F3CF9C6" w14:textId="77777777" w:rsidR="005B1DE2" w:rsidRPr="00FE373D" w:rsidRDefault="005B1DE2" w:rsidP="008D4D43">
            <w:pPr>
              <w:autoSpaceDE w:val="0"/>
              <w:autoSpaceDN w:val="0"/>
              <w:adjustRightInd w:val="0"/>
              <w:rPr>
                <w:rFonts w:ascii="Arial" w:hAnsi="Arial" w:cs="Arial"/>
              </w:rPr>
            </w:pPr>
            <w:r w:rsidRPr="00FE373D">
              <w:rPr>
                <w:rFonts w:ascii="Arial" w:hAnsi="Arial" w:cs="Arial"/>
              </w:rPr>
              <w:t>considered necessary at this time</w:t>
            </w:r>
          </w:p>
        </w:tc>
      </w:tr>
      <w:tr w:rsidR="005B1DE2" w:rsidRPr="00FE373D" w14:paraId="576663E0" w14:textId="77777777" w:rsidTr="008D4D43">
        <w:tc>
          <w:tcPr>
            <w:tcW w:w="1744" w:type="dxa"/>
            <w:shd w:val="clear" w:color="auto" w:fill="FFFFFF"/>
          </w:tcPr>
          <w:p w14:paraId="17D62E5C" w14:textId="77777777" w:rsidR="005B1DE2" w:rsidRPr="00FE373D" w:rsidRDefault="005B1DE2" w:rsidP="008D4D43">
            <w:pPr>
              <w:rPr>
                <w:rFonts w:ascii="Arial" w:hAnsi="Arial" w:cs="Arial"/>
              </w:rPr>
            </w:pPr>
            <w:r>
              <w:rPr>
                <w:rFonts w:ascii="Arial" w:hAnsi="Arial" w:cs="Arial"/>
              </w:rPr>
              <w:t>Getting lost</w:t>
            </w:r>
          </w:p>
        </w:tc>
        <w:tc>
          <w:tcPr>
            <w:tcW w:w="1583" w:type="dxa"/>
            <w:shd w:val="clear" w:color="auto" w:fill="FFFFFF"/>
          </w:tcPr>
          <w:p w14:paraId="0EBD2BEF" w14:textId="77777777" w:rsidR="005B1DE2" w:rsidRPr="00FE373D" w:rsidRDefault="005B1DE2" w:rsidP="008D4D43">
            <w:pPr>
              <w:rPr>
                <w:rFonts w:ascii="Arial" w:hAnsi="Arial" w:cs="Arial"/>
              </w:rPr>
            </w:pPr>
            <w:r>
              <w:rPr>
                <w:rFonts w:ascii="Arial" w:hAnsi="Arial" w:cs="Arial"/>
              </w:rPr>
              <w:t>Medium</w:t>
            </w:r>
          </w:p>
        </w:tc>
        <w:tc>
          <w:tcPr>
            <w:tcW w:w="1636" w:type="dxa"/>
            <w:shd w:val="clear" w:color="auto" w:fill="FFFFFF"/>
          </w:tcPr>
          <w:p w14:paraId="0A4B2AC2"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00B415C8"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Unlikely as scouts limited to grounds of hall and up to 50m into woods</w:t>
            </w:r>
          </w:p>
          <w:p w14:paraId="17B44574"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When away on walk, leaders present with maps</w:t>
            </w:r>
          </w:p>
          <w:p w14:paraId="79D94047"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Every leader to carry mobile phone</w:t>
            </w:r>
          </w:p>
          <w:p w14:paraId="1E83DC48"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Scout Leaders spaced throughout group (with 1/2 at the end to sweep up if necessary)</w:t>
            </w:r>
          </w:p>
          <w:p w14:paraId="43A66CA1" w14:textId="77777777" w:rsidR="005B1DE2" w:rsidRPr="00FF2FF7"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Regular check points</w:t>
            </w:r>
          </w:p>
        </w:tc>
        <w:tc>
          <w:tcPr>
            <w:tcW w:w="1573" w:type="dxa"/>
            <w:shd w:val="clear" w:color="auto" w:fill="FFFFFF"/>
          </w:tcPr>
          <w:p w14:paraId="62A23859" w14:textId="77777777" w:rsidR="005B1DE2" w:rsidRPr="006352DF" w:rsidRDefault="005B1DE2" w:rsidP="008D4D43">
            <w:pPr>
              <w:autoSpaceDE w:val="0"/>
              <w:autoSpaceDN w:val="0"/>
              <w:adjustRightInd w:val="0"/>
              <w:ind w:left="360"/>
              <w:jc w:val="center"/>
              <w:rPr>
                <w:rFonts w:ascii="Arial" w:hAnsi="Arial" w:cs="Arial"/>
              </w:rPr>
            </w:pPr>
            <w:r w:rsidRPr="006352DF">
              <w:rPr>
                <w:rFonts w:ascii="Arial" w:hAnsi="Arial" w:cs="Arial"/>
              </w:rPr>
              <w:t>low</w:t>
            </w:r>
          </w:p>
        </w:tc>
        <w:tc>
          <w:tcPr>
            <w:tcW w:w="1934" w:type="dxa"/>
            <w:shd w:val="clear" w:color="auto" w:fill="FFFFFF"/>
          </w:tcPr>
          <w:p w14:paraId="0458A2B3" w14:textId="77777777" w:rsidR="005B1DE2" w:rsidRPr="00FE373D" w:rsidRDefault="005B1DE2" w:rsidP="008D4D43">
            <w:pPr>
              <w:autoSpaceDE w:val="0"/>
              <w:autoSpaceDN w:val="0"/>
              <w:adjustRightInd w:val="0"/>
              <w:rPr>
                <w:rFonts w:ascii="Arial" w:hAnsi="Arial" w:cs="Arial"/>
              </w:rPr>
            </w:pPr>
            <w:r>
              <w:rPr>
                <w:rFonts w:ascii="Arial" w:hAnsi="Arial" w:cs="Arial"/>
              </w:rPr>
              <w:t xml:space="preserve">No further revision </w:t>
            </w:r>
            <w:r w:rsidRPr="00FE373D">
              <w:rPr>
                <w:rFonts w:ascii="Arial" w:hAnsi="Arial" w:cs="Arial"/>
              </w:rPr>
              <w:t>considered necessary at this time</w:t>
            </w:r>
          </w:p>
        </w:tc>
      </w:tr>
      <w:tr w:rsidR="005B1DE2" w:rsidRPr="00FE373D" w14:paraId="1C7BD9CD" w14:textId="77777777" w:rsidTr="008D4D43">
        <w:tc>
          <w:tcPr>
            <w:tcW w:w="1744" w:type="dxa"/>
            <w:shd w:val="clear" w:color="auto" w:fill="FFFFFF"/>
          </w:tcPr>
          <w:p w14:paraId="0E1260B8" w14:textId="057E5738" w:rsidR="005B1DE2" w:rsidRDefault="005B1DE2" w:rsidP="008D4D43">
            <w:pPr>
              <w:rPr>
                <w:rFonts w:ascii="Arial" w:hAnsi="Arial" w:cs="Arial"/>
              </w:rPr>
            </w:pPr>
          </w:p>
        </w:tc>
        <w:tc>
          <w:tcPr>
            <w:tcW w:w="1583" w:type="dxa"/>
            <w:shd w:val="clear" w:color="auto" w:fill="FFFFFF"/>
          </w:tcPr>
          <w:p w14:paraId="126DB6CF" w14:textId="7249F828" w:rsidR="005B1DE2" w:rsidRDefault="005B1DE2" w:rsidP="008D4D43">
            <w:pPr>
              <w:rPr>
                <w:rFonts w:ascii="Arial" w:hAnsi="Arial" w:cs="Arial"/>
              </w:rPr>
            </w:pPr>
          </w:p>
          <w:p w14:paraId="3ADFE53E" w14:textId="3A6A4807" w:rsidR="006C35DE" w:rsidRDefault="006C35DE" w:rsidP="008D4D43">
            <w:pPr>
              <w:rPr>
                <w:rFonts w:ascii="Arial" w:hAnsi="Arial" w:cs="Arial"/>
              </w:rPr>
            </w:pPr>
          </w:p>
          <w:p w14:paraId="1A59F97B" w14:textId="08C49B5C" w:rsidR="006C35DE" w:rsidRDefault="006C35DE" w:rsidP="008D4D43">
            <w:pPr>
              <w:rPr>
                <w:rFonts w:ascii="Arial" w:hAnsi="Arial" w:cs="Arial"/>
              </w:rPr>
            </w:pPr>
          </w:p>
          <w:p w14:paraId="7988CA52" w14:textId="0FC6AAF2" w:rsidR="006C35DE" w:rsidRDefault="006C35DE" w:rsidP="008D4D43">
            <w:pPr>
              <w:rPr>
                <w:rFonts w:ascii="Arial" w:hAnsi="Arial" w:cs="Arial"/>
              </w:rPr>
            </w:pPr>
          </w:p>
          <w:p w14:paraId="5398C2D4" w14:textId="77777777" w:rsidR="006C35DE" w:rsidRDefault="006C35DE" w:rsidP="008D4D43">
            <w:pPr>
              <w:rPr>
                <w:rFonts w:ascii="Arial" w:hAnsi="Arial" w:cs="Arial"/>
              </w:rPr>
            </w:pPr>
          </w:p>
          <w:p w14:paraId="72152C3C" w14:textId="5AE4B12B" w:rsidR="006C35DE" w:rsidRDefault="006C35DE" w:rsidP="008D4D43">
            <w:pPr>
              <w:rPr>
                <w:rFonts w:ascii="Arial" w:hAnsi="Arial" w:cs="Arial"/>
              </w:rPr>
            </w:pPr>
          </w:p>
        </w:tc>
        <w:tc>
          <w:tcPr>
            <w:tcW w:w="1636" w:type="dxa"/>
            <w:shd w:val="clear" w:color="auto" w:fill="FFFFFF"/>
          </w:tcPr>
          <w:p w14:paraId="314EFF3F" w14:textId="403A760E" w:rsidR="005B1DE2" w:rsidRDefault="005B1DE2" w:rsidP="008D4D43">
            <w:pPr>
              <w:spacing w:after="0" w:line="240" w:lineRule="auto"/>
              <w:rPr>
                <w:rFonts w:ascii="Arial" w:hAnsi="Arial" w:cs="Arial"/>
              </w:rPr>
            </w:pPr>
          </w:p>
        </w:tc>
        <w:tc>
          <w:tcPr>
            <w:tcW w:w="5984" w:type="dxa"/>
            <w:shd w:val="clear" w:color="auto" w:fill="FFFFFF"/>
          </w:tcPr>
          <w:p w14:paraId="4A98159F" w14:textId="1DA18BB8" w:rsidR="005B1DE2" w:rsidRDefault="005B1DE2" w:rsidP="006C35DE">
            <w:pPr>
              <w:spacing w:after="0" w:line="240" w:lineRule="auto"/>
              <w:rPr>
                <w:rFonts w:ascii="Arial" w:hAnsi="Arial" w:cs="Arial"/>
              </w:rPr>
            </w:pPr>
          </w:p>
        </w:tc>
        <w:tc>
          <w:tcPr>
            <w:tcW w:w="1573" w:type="dxa"/>
            <w:shd w:val="clear" w:color="auto" w:fill="FFFFFF"/>
          </w:tcPr>
          <w:p w14:paraId="478261C8" w14:textId="49DA633A" w:rsidR="005B1DE2" w:rsidRPr="006352DF" w:rsidRDefault="005B1DE2" w:rsidP="00E2189E">
            <w:pPr>
              <w:autoSpaceDE w:val="0"/>
              <w:autoSpaceDN w:val="0"/>
              <w:adjustRightInd w:val="0"/>
              <w:rPr>
                <w:rFonts w:ascii="Arial" w:hAnsi="Arial" w:cs="Arial"/>
              </w:rPr>
            </w:pPr>
          </w:p>
        </w:tc>
        <w:tc>
          <w:tcPr>
            <w:tcW w:w="1934" w:type="dxa"/>
            <w:shd w:val="clear" w:color="auto" w:fill="FFFFFF"/>
          </w:tcPr>
          <w:p w14:paraId="6FEE1A82" w14:textId="13C9CE67" w:rsidR="005B1DE2" w:rsidRDefault="005B1DE2" w:rsidP="008D4D43">
            <w:pPr>
              <w:autoSpaceDE w:val="0"/>
              <w:autoSpaceDN w:val="0"/>
              <w:adjustRightInd w:val="0"/>
              <w:rPr>
                <w:rFonts w:ascii="Arial" w:hAnsi="Arial" w:cs="Arial"/>
              </w:rPr>
            </w:pPr>
          </w:p>
        </w:tc>
      </w:tr>
      <w:tr w:rsidR="005B1DE2" w:rsidRPr="00FE373D" w14:paraId="3CBF1595" w14:textId="77777777" w:rsidTr="008D4D43">
        <w:tc>
          <w:tcPr>
            <w:tcW w:w="1744" w:type="dxa"/>
            <w:shd w:val="clear" w:color="auto" w:fill="FFFFFF"/>
          </w:tcPr>
          <w:p w14:paraId="565F4897" w14:textId="77777777" w:rsidR="005B1DE2" w:rsidRDefault="005B1DE2" w:rsidP="008D4D43">
            <w:pPr>
              <w:rPr>
                <w:rFonts w:ascii="Arial" w:hAnsi="Arial" w:cs="Arial"/>
              </w:rPr>
            </w:pPr>
            <w:r>
              <w:rPr>
                <w:rFonts w:ascii="Arial" w:hAnsi="Arial" w:cs="Arial"/>
              </w:rPr>
              <w:t>Dehydration</w:t>
            </w:r>
          </w:p>
          <w:p w14:paraId="2070AEC3" w14:textId="77777777" w:rsidR="005B1DE2" w:rsidRPr="00FE373D" w:rsidRDefault="005B1DE2" w:rsidP="008D4D43">
            <w:pPr>
              <w:rPr>
                <w:rFonts w:ascii="Arial" w:hAnsi="Arial" w:cs="Arial"/>
              </w:rPr>
            </w:pPr>
          </w:p>
        </w:tc>
        <w:tc>
          <w:tcPr>
            <w:tcW w:w="1583" w:type="dxa"/>
            <w:shd w:val="clear" w:color="auto" w:fill="FFFFFF"/>
          </w:tcPr>
          <w:p w14:paraId="1DED2384" w14:textId="77777777" w:rsidR="005B1DE2" w:rsidRPr="00FE373D" w:rsidRDefault="005B1DE2" w:rsidP="008D4D43">
            <w:pPr>
              <w:rPr>
                <w:rFonts w:ascii="Arial" w:hAnsi="Arial" w:cs="Arial"/>
              </w:rPr>
            </w:pPr>
            <w:r>
              <w:rPr>
                <w:rFonts w:ascii="Arial" w:hAnsi="Arial" w:cs="Arial"/>
              </w:rPr>
              <w:t>Medium</w:t>
            </w:r>
          </w:p>
        </w:tc>
        <w:tc>
          <w:tcPr>
            <w:tcW w:w="1636" w:type="dxa"/>
            <w:shd w:val="clear" w:color="auto" w:fill="FFFFFF"/>
          </w:tcPr>
          <w:p w14:paraId="2D784D08"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7B2FE9B8"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sidRPr="00FF2FF7">
              <w:rPr>
                <w:rFonts w:ascii="Arial" w:hAnsi="Arial" w:cs="Arial"/>
              </w:rPr>
              <w:t>All to take suitable water bottle for walk</w:t>
            </w:r>
          </w:p>
          <w:p w14:paraId="7826326C"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sidRPr="00FF2FF7">
              <w:rPr>
                <w:rFonts w:ascii="Arial" w:hAnsi="Arial" w:cs="Arial"/>
              </w:rPr>
              <w:t>Water</w:t>
            </w:r>
            <w:r>
              <w:rPr>
                <w:rFonts w:ascii="Arial" w:hAnsi="Arial" w:cs="Arial"/>
              </w:rPr>
              <w:t xml:space="preserve"> always</w:t>
            </w:r>
            <w:r w:rsidRPr="00FF2FF7">
              <w:rPr>
                <w:rFonts w:ascii="Arial" w:hAnsi="Arial" w:cs="Arial"/>
              </w:rPr>
              <w:t xml:space="preserve"> available </w:t>
            </w:r>
          </w:p>
          <w:p w14:paraId="6C695FBA" w14:textId="77777777" w:rsidR="005B1DE2" w:rsidRPr="00FF2FF7" w:rsidRDefault="005B1DE2" w:rsidP="005B1DE2">
            <w:pPr>
              <w:numPr>
                <w:ilvl w:val="0"/>
                <w:numId w:val="1"/>
              </w:numPr>
              <w:tabs>
                <w:tab w:val="clear" w:pos="360"/>
                <w:tab w:val="num" w:pos="927"/>
              </w:tabs>
              <w:spacing w:after="0" w:line="240" w:lineRule="auto"/>
              <w:ind w:left="927"/>
              <w:rPr>
                <w:rFonts w:ascii="Arial" w:hAnsi="Arial" w:cs="Arial"/>
              </w:rPr>
            </w:pPr>
            <w:r w:rsidRPr="00FF2FF7">
              <w:rPr>
                <w:rFonts w:ascii="Arial" w:hAnsi="Arial" w:cs="Arial"/>
              </w:rPr>
              <w:t>Brief scouts on signs of dehydration</w:t>
            </w:r>
          </w:p>
        </w:tc>
        <w:tc>
          <w:tcPr>
            <w:tcW w:w="1573" w:type="dxa"/>
            <w:shd w:val="clear" w:color="auto" w:fill="FFFFFF"/>
          </w:tcPr>
          <w:p w14:paraId="218A6493"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low</w:t>
            </w:r>
          </w:p>
        </w:tc>
        <w:tc>
          <w:tcPr>
            <w:tcW w:w="1934" w:type="dxa"/>
            <w:shd w:val="clear" w:color="auto" w:fill="FFFFFF"/>
          </w:tcPr>
          <w:p w14:paraId="55411492"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5B1DE2" w:rsidRPr="00FE373D" w14:paraId="7A63E4AB" w14:textId="77777777" w:rsidTr="008D4D43">
        <w:tc>
          <w:tcPr>
            <w:tcW w:w="1744" w:type="dxa"/>
            <w:shd w:val="clear" w:color="auto" w:fill="FFFFFF"/>
          </w:tcPr>
          <w:p w14:paraId="09ABC83A" w14:textId="77777777" w:rsidR="005B1DE2" w:rsidRDefault="005B1DE2" w:rsidP="008D4D43">
            <w:pPr>
              <w:rPr>
                <w:rFonts w:ascii="Arial" w:hAnsi="Arial" w:cs="Arial"/>
              </w:rPr>
            </w:pPr>
            <w:r>
              <w:rPr>
                <w:rFonts w:ascii="Arial" w:hAnsi="Arial" w:cs="Arial"/>
              </w:rPr>
              <w:t>Tiredness</w:t>
            </w:r>
          </w:p>
        </w:tc>
        <w:tc>
          <w:tcPr>
            <w:tcW w:w="1583" w:type="dxa"/>
            <w:shd w:val="clear" w:color="auto" w:fill="FFFFFF"/>
          </w:tcPr>
          <w:p w14:paraId="1E2D1D68" w14:textId="77777777" w:rsidR="005B1DE2" w:rsidRPr="00FE373D" w:rsidRDefault="005B1DE2" w:rsidP="008D4D43">
            <w:pPr>
              <w:rPr>
                <w:rFonts w:ascii="Arial" w:hAnsi="Arial" w:cs="Arial"/>
              </w:rPr>
            </w:pPr>
            <w:r>
              <w:rPr>
                <w:rFonts w:ascii="Arial" w:hAnsi="Arial" w:cs="Arial"/>
              </w:rPr>
              <w:t>Medium</w:t>
            </w:r>
          </w:p>
        </w:tc>
        <w:tc>
          <w:tcPr>
            <w:tcW w:w="1636" w:type="dxa"/>
            <w:shd w:val="clear" w:color="auto" w:fill="FFFFFF"/>
          </w:tcPr>
          <w:p w14:paraId="43CDEB6F"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4DCDD432" w14:textId="77777777" w:rsidR="005B1DE2" w:rsidRDefault="005B1DE2" w:rsidP="005B1DE2">
            <w:pPr>
              <w:pStyle w:val="ListParagraph"/>
              <w:numPr>
                <w:ilvl w:val="0"/>
                <w:numId w:val="5"/>
              </w:numPr>
              <w:spacing w:after="0" w:line="240" w:lineRule="auto"/>
              <w:rPr>
                <w:rFonts w:ascii="Arial" w:hAnsi="Arial" w:cs="Arial"/>
              </w:rPr>
            </w:pPr>
            <w:r>
              <w:rPr>
                <w:rFonts w:ascii="Arial" w:hAnsi="Arial" w:cs="Arial"/>
              </w:rPr>
              <w:t>Have leaders look out for struggling scouts</w:t>
            </w:r>
          </w:p>
          <w:p w14:paraId="6C5257F4" w14:textId="77777777" w:rsidR="005B1DE2" w:rsidRPr="00FF2FF7" w:rsidRDefault="005B1DE2" w:rsidP="005B1DE2">
            <w:pPr>
              <w:pStyle w:val="ListParagraph"/>
              <w:numPr>
                <w:ilvl w:val="0"/>
                <w:numId w:val="5"/>
              </w:numPr>
              <w:spacing w:after="0" w:line="240" w:lineRule="auto"/>
              <w:rPr>
                <w:rFonts w:ascii="Arial" w:hAnsi="Arial" w:cs="Arial"/>
              </w:rPr>
            </w:pPr>
            <w:r>
              <w:rPr>
                <w:rFonts w:ascii="Arial" w:hAnsi="Arial" w:cs="Arial"/>
              </w:rPr>
              <w:t>‘Down time’ during the camp to allow scouts to rest if necessary</w:t>
            </w:r>
          </w:p>
        </w:tc>
        <w:tc>
          <w:tcPr>
            <w:tcW w:w="1573" w:type="dxa"/>
            <w:shd w:val="clear" w:color="auto" w:fill="FFFFFF"/>
          </w:tcPr>
          <w:p w14:paraId="2E052B05"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low</w:t>
            </w:r>
          </w:p>
        </w:tc>
        <w:tc>
          <w:tcPr>
            <w:tcW w:w="1934" w:type="dxa"/>
            <w:shd w:val="clear" w:color="auto" w:fill="FFFFFF"/>
          </w:tcPr>
          <w:p w14:paraId="17503091"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5B1DE2" w:rsidRPr="00FE373D" w14:paraId="0FCA9312" w14:textId="77777777" w:rsidTr="008D4D43">
        <w:tc>
          <w:tcPr>
            <w:tcW w:w="1744" w:type="dxa"/>
            <w:shd w:val="clear" w:color="auto" w:fill="FFFFFF"/>
          </w:tcPr>
          <w:p w14:paraId="65486496" w14:textId="77777777" w:rsidR="005B1DE2" w:rsidRDefault="005B1DE2" w:rsidP="008D4D43">
            <w:pPr>
              <w:rPr>
                <w:rFonts w:ascii="Arial" w:hAnsi="Arial" w:cs="Arial"/>
              </w:rPr>
            </w:pPr>
            <w:r>
              <w:rPr>
                <w:rFonts w:ascii="Arial" w:hAnsi="Arial" w:cs="Arial"/>
              </w:rPr>
              <w:t xml:space="preserve">Weather </w:t>
            </w:r>
          </w:p>
        </w:tc>
        <w:tc>
          <w:tcPr>
            <w:tcW w:w="1583" w:type="dxa"/>
            <w:shd w:val="clear" w:color="auto" w:fill="FFFFFF"/>
          </w:tcPr>
          <w:p w14:paraId="2547C10F" w14:textId="77777777" w:rsidR="005B1DE2" w:rsidRPr="00FE373D" w:rsidRDefault="005B1DE2" w:rsidP="008D4D43">
            <w:pPr>
              <w:rPr>
                <w:rFonts w:ascii="Arial" w:hAnsi="Arial" w:cs="Arial"/>
              </w:rPr>
            </w:pPr>
            <w:r>
              <w:rPr>
                <w:rFonts w:ascii="Arial" w:hAnsi="Arial" w:cs="Arial"/>
              </w:rPr>
              <w:t>Medium</w:t>
            </w:r>
          </w:p>
        </w:tc>
        <w:tc>
          <w:tcPr>
            <w:tcW w:w="1636" w:type="dxa"/>
            <w:shd w:val="clear" w:color="auto" w:fill="FFFFFF"/>
          </w:tcPr>
          <w:p w14:paraId="4CC62BDF"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698DF887"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If deemed unsuitable by the leaders at any point the camp can be closed early</w:t>
            </w:r>
          </w:p>
          <w:p w14:paraId="0684502D"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Check weather prior to event and during</w:t>
            </w:r>
          </w:p>
          <w:p w14:paraId="1D048EDD"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 xml:space="preserve">If temperature falls below 5 </w:t>
            </w:r>
            <w:proofErr w:type="spellStart"/>
            <w:r>
              <w:rPr>
                <w:rFonts w:ascii="Arial" w:hAnsi="Arial" w:cs="Arial"/>
              </w:rPr>
              <w:t>deg</w:t>
            </w:r>
            <w:proofErr w:type="spellEnd"/>
            <w:r>
              <w:rPr>
                <w:rFonts w:ascii="Arial" w:hAnsi="Arial" w:cs="Arial"/>
              </w:rPr>
              <w:t xml:space="preserve"> at night and 10 </w:t>
            </w:r>
            <w:proofErr w:type="spellStart"/>
            <w:r>
              <w:rPr>
                <w:rFonts w:ascii="Arial" w:hAnsi="Arial" w:cs="Arial"/>
              </w:rPr>
              <w:t>degs</w:t>
            </w:r>
            <w:proofErr w:type="spellEnd"/>
            <w:r>
              <w:rPr>
                <w:rFonts w:ascii="Arial" w:hAnsi="Arial" w:cs="Arial"/>
              </w:rPr>
              <w:t xml:space="preserve"> in days leaders will consider cancelling camp.</w:t>
            </w:r>
          </w:p>
          <w:p w14:paraId="52E976D2"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Heavy winds or extreme rain will cancel the camp.</w:t>
            </w:r>
          </w:p>
          <w:p w14:paraId="61803B84" w14:textId="77777777" w:rsidR="005B1DE2" w:rsidRPr="00FF2FF7" w:rsidRDefault="005B1DE2" w:rsidP="005B1DE2">
            <w:pPr>
              <w:numPr>
                <w:ilvl w:val="0"/>
                <w:numId w:val="1"/>
              </w:numPr>
              <w:tabs>
                <w:tab w:val="clear" w:pos="360"/>
                <w:tab w:val="num" w:pos="927"/>
              </w:tabs>
              <w:spacing w:after="0" w:line="240" w:lineRule="auto"/>
              <w:ind w:left="927"/>
              <w:rPr>
                <w:rFonts w:ascii="Arial" w:hAnsi="Arial" w:cs="Arial"/>
              </w:rPr>
            </w:pPr>
            <w:r w:rsidRPr="00FF2FF7">
              <w:rPr>
                <w:rFonts w:ascii="Arial" w:hAnsi="Arial" w:cs="Arial"/>
              </w:rPr>
              <w:t xml:space="preserve">At any </w:t>
            </w:r>
            <w:proofErr w:type="gramStart"/>
            <w:r w:rsidRPr="00FF2FF7">
              <w:rPr>
                <w:rFonts w:ascii="Arial" w:hAnsi="Arial" w:cs="Arial"/>
              </w:rPr>
              <w:t>time</w:t>
            </w:r>
            <w:proofErr w:type="gramEnd"/>
            <w:r w:rsidRPr="00FF2FF7">
              <w:rPr>
                <w:rFonts w:ascii="Arial" w:hAnsi="Arial" w:cs="Arial"/>
              </w:rPr>
              <w:t xml:space="preserve"> any leader deems weather unsuitable – scouts will be decamped to hall.</w:t>
            </w:r>
          </w:p>
        </w:tc>
        <w:tc>
          <w:tcPr>
            <w:tcW w:w="1573" w:type="dxa"/>
            <w:shd w:val="clear" w:color="auto" w:fill="FFFFFF"/>
          </w:tcPr>
          <w:p w14:paraId="0F782002"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low</w:t>
            </w:r>
          </w:p>
        </w:tc>
        <w:tc>
          <w:tcPr>
            <w:tcW w:w="1934" w:type="dxa"/>
            <w:shd w:val="clear" w:color="auto" w:fill="FFFFFF"/>
          </w:tcPr>
          <w:p w14:paraId="0E70932B" w14:textId="77777777" w:rsidR="005B1DE2" w:rsidRPr="00FE373D" w:rsidRDefault="005B1DE2" w:rsidP="008D4D43">
            <w:pPr>
              <w:autoSpaceDE w:val="0"/>
              <w:autoSpaceDN w:val="0"/>
              <w:adjustRightInd w:val="0"/>
              <w:jc w:val="center"/>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5B1DE2" w:rsidRPr="00FE373D" w14:paraId="56DFDD18" w14:textId="77777777" w:rsidTr="008D4D43">
        <w:tc>
          <w:tcPr>
            <w:tcW w:w="1744" w:type="dxa"/>
            <w:shd w:val="clear" w:color="auto" w:fill="FFFFFF"/>
          </w:tcPr>
          <w:p w14:paraId="77B0F421" w14:textId="77777777" w:rsidR="006C35DE" w:rsidRDefault="006C35DE" w:rsidP="008D4D43">
            <w:pPr>
              <w:rPr>
                <w:rFonts w:ascii="Arial" w:hAnsi="Arial" w:cs="Arial"/>
              </w:rPr>
            </w:pPr>
          </w:p>
          <w:p w14:paraId="6978C0B9" w14:textId="704DE757" w:rsidR="006C35DE" w:rsidRDefault="006C35DE" w:rsidP="008D4D43">
            <w:pPr>
              <w:rPr>
                <w:rFonts w:ascii="Arial" w:hAnsi="Arial" w:cs="Arial"/>
              </w:rPr>
            </w:pPr>
          </w:p>
        </w:tc>
        <w:tc>
          <w:tcPr>
            <w:tcW w:w="1583" w:type="dxa"/>
            <w:shd w:val="clear" w:color="auto" w:fill="FFFFFF"/>
          </w:tcPr>
          <w:p w14:paraId="58867955" w14:textId="0FE4BBFD" w:rsidR="005B1DE2" w:rsidRDefault="005B1DE2" w:rsidP="008D4D43">
            <w:pPr>
              <w:rPr>
                <w:rFonts w:ascii="Arial" w:hAnsi="Arial" w:cs="Arial"/>
              </w:rPr>
            </w:pPr>
          </w:p>
        </w:tc>
        <w:tc>
          <w:tcPr>
            <w:tcW w:w="1636" w:type="dxa"/>
            <w:shd w:val="clear" w:color="auto" w:fill="FFFFFF"/>
          </w:tcPr>
          <w:p w14:paraId="39E9A2F2" w14:textId="77183216" w:rsidR="005B1DE2" w:rsidRDefault="005B1DE2" w:rsidP="008D4D43">
            <w:pPr>
              <w:spacing w:after="0" w:line="240" w:lineRule="auto"/>
              <w:rPr>
                <w:rFonts w:ascii="Arial" w:hAnsi="Arial" w:cs="Arial"/>
              </w:rPr>
            </w:pPr>
          </w:p>
        </w:tc>
        <w:tc>
          <w:tcPr>
            <w:tcW w:w="5984" w:type="dxa"/>
            <w:shd w:val="clear" w:color="auto" w:fill="FFFFFF"/>
          </w:tcPr>
          <w:p w14:paraId="19E65273" w14:textId="293406CB" w:rsidR="005B1DE2" w:rsidRPr="006C35DE" w:rsidRDefault="005B1DE2" w:rsidP="006C35DE">
            <w:pPr>
              <w:spacing w:after="0" w:line="240" w:lineRule="auto"/>
              <w:rPr>
                <w:rFonts w:ascii="Arial" w:hAnsi="Arial" w:cs="Arial"/>
              </w:rPr>
            </w:pPr>
          </w:p>
          <w:p w14:paraId="33F5D50D" w14:textId="77777777" w:rsidR="005B1DE2" w:rsidRDefault="005B1DE2" w:rsidP="008D4D43">
            <w:pPr>
              <w:spacing w:after="0" w:line="240" w:lineRule="auto"/>
              <w:ind w:left="927"/>
              <w:rPr>
                <w:rFonts w:ascii="Arial" w:hAnsi="Arial" w:cs="Arial"/>
              </w:rPr>
            </w:pPr>
          </w:p>
        </w:tc>
        <w:tc>
          <w:tcPr>
            <w:tcW w:w="1573" w:type="dxa"/>
            <w:shd w:val="clear" w:color="auto" w:fill="FFFFFF"/>
          </w:tcPr>
          <w:p w14:paraId="78FB344D" w14:textId="603D1878" w:rsidR="005B1DE2" w:rsidRPr="00FE373D" w:rsidRDefault="005B1DE2" w:rsidP="006C35DE">
            <w:pPr>
              <w:autoSpaceDE w:val="0"/>
              <w:autoSpaceDN w:val="0"/>
              <w:adjustRightInd w:val="0"/>
              <w:rPr>
                <w:rFonts w:ascii="Arial" w:hAnsi="Arial" w:cs="Arial"/>
              </w:rPr>
            </w:pPr>
          </w:p>
        </w:tc>
        <w:tc>
          <w:tcPr>
            <w:tcW w:w="1934" w:type="dxa"/>
            <w:shd w:val="clear" w:color="auto" w:fill="FFFFFF"/>
          </w:tcPr>
          <w:p w14:paraId="58127358" w14:textId="116CF83A" w:rsidR="005B1DE2" w:rsidRPr="00FE373D" w:rsidRDefault="005B1DE2" w:rsidP="008D4D43">
            <w:pPr>
              <w:autoSpaceDE w:val="0"/>
              <w:autoSpaceDN w:val="0"/>
              <w:adjustRightInd w:val="0"/>
              <w:rPr>
                <w:rFonts w:ascii="Arial" w:hAnsi="Arial" w:cs="Arial"/>
              </w:rPr>
            </w:pPr>
          </w:p>
        </w:tc>
      </w:tr>
      <w:tr w:rsidR="005B1DE2" w:rsidRPr="00FE373D" w14:paraId="1B9E109E" w14:textId="77777777" w:rsidTr="008D4D43">
        <w:tc>
          <w:tcPr>
            <w:tcW w:w="1744" w:type="dxa"/>
            <w:shd w:val="clear" w:color="auto" w:fill="FFFFFF"/>
          </w:tcPr>
          <w:p w14:paraId="217AF85C" w14:textId="77777777" w:rsidR="005B1DE2" w:rsidRDefault="005B1DE2" w:rsidP="008D4D43">
            <w:pPr>
              <w:rPr>
                <w:rFonts w:ascii="Arial" w:hAnsi="Arial" w:cs="Arial"/>
              </w:rPr>
            </w:pPr>
          </w:p>
          <w:p w14:paraId="6531D1A9" w14:textId="0C407FFE" w:rsidR="006C35DE" w:rsidRDefault="006C35DE" w:rsidP="008D4D43">
            <w:pPr>
              <w:rPr>
                <w:rFonts w:ascii="Arial" w:hAnsi="Arial" w:cs="Arial"/>
              </w:rPr>
            </w:pPr>
          </w:p>
        </w:tc>
        <w:tc>
          <w:tcPr>
            <w:tcW w:w="1583" w:type="dxa"/>
            <w:shd w:val="clear" w:color="auto" w:fill="FFFFFF"/>
          </w:tcPr>
          <w:p w14:paraId="43452878" w14:textId="18625F30" w:rsidR="005B1DE2" w:rsidRDefault="005B1DE2" w:rsidP="008D4D43">
            <w:pPr>
              <w:rPr>
                <w:rFonts w:ascii="Arial" w:hAnsi="Arial" w:cs="Arial"/>
              </w:rPr>
            </w:pPr>
          </w:p>
        </w:tc>
        <w:tc>
          <w:tcPr>
            <w:tcW w:w="1636" w:type="dxa"/>
            <w:shd w:val="clear" w:color="auto" w:fill="FFFFFF"/>
          </w:tcPr>
          <w:p w14:paraId="4F2E68E5" w14:textId="772CED11" w:rsidR="005B1DE2" w:rsidRDefault="005B1DE2" w:rsidP="008D4D43">
            <w:pPr>
              <w:spacing w:after="0" w:line="240" w:lineRule="auto"/>
              <w:rPr>
                <w:rFonts w:ascii="Arial" w:hAnsi="Arial" w:cs="Arial"/>
              </w:rPr>
            </w:pPr>
          </w:p>
        </w:tc>
        <w:tc>
          <w:tcPr>
            <w:tcW w:w="5984" w:type="dxa"/>
            <w:shd w:val="clear" w:color="auto" w:fill="FFFFFF"/>
          </w:tcPr>
          <w:p w14:paraId="21562FB8" w14:textId="13622D6E" w:rsidR="005B1DE2" w:rsidRPr="006C35DE" w:rsidRDefault="005B1DE2" w:rsidP="006C35DE">
            <w:pPr>
              <w:spacing w:after="0" w:line="240" w:lineRule="auto"/>
              <w:rPr>
                <w:rFonts w:ascii="Arial" w:hAnsi="Arial" w:cs="Arial"/>
              </w:rPr>
            </w:pPr>
          </w:p>
        </w:tc>
        <w:tc>
          <w:tcPr>
            <w:tcW w:w="1573" w:type="dxa"/>
            <w:shd w:val="clear" w:color="auto" w:fill="FFFFFF"/>
          </w:tcPr>
          <w:p w14:paraId="027171C0" w14:textId="72489743" w:rsidR="005B1DE2" w:rsidRPr="00FE373D" w:rsidRDefault="005B1DE2" w:rsidP="006C35DE">
            <w:pPr>
              <w:autoSpaceDE w:val="0"/>
              <w:autoSpaceDN w:val="0"/>
              <w:adjustRightInd w:val="0"/>
              <w:rPr>
                <w:rFonts w:ascii="Arial" w:hAnsi="Arial" w:cs="Arial"/>
              </w:rPr>
            </w:pPr>
          </w:p>
        </w:tc>
        <w:tc>
          <w:tcPr>
            <w:tcW w:w="1934" w:type="dxa"/>
            <w:shd w:val="clear" w:color="auto" w:fill="FFFFFF"/>
          </w:tcPr>
          <w:p w14:paraId="5525864D" w14:textId="789DE2DA" w:rsidR="005B1DE2" w:rsidRPr="00FE373D" w:rsidRDefault="005B1DE2" w:rsidP="008D4D43">
            <w:pPr>
              <w:autoSpaceDE w:val="0"/>
              <w:autoSpaceDN w:val="0"/>
              <w:adjustRightInd w:val="0"/>
              <w:rPr>
                <w:rFonts w:ascii="Arial" w:hAnsi="Arial" w:cs="Arial"/>
              </w:rPr>
            </w:pPr>
          </w:p>
        </w:tc>
      </w:tr>
      <w:tr w:rsidR="005B1DE2" w:rsidRPr="00FE373D" w14:paraId="12E28686" w14:textId="77777777" w:rsidTr="008D4D43">
        <w:tc>
          <w:tcPr>
            <w:tcW w:w="1744" w:type="dxa"/>
            <w:shd w:val="clear" w:color="auto" w:fill="FFFFFF"/>
          </w:tcPr>
          <w:p w14:paraId="19F0434F" w14:textId="77777777" w:rsidR="005B1DE2" w:rsidRDefault="005B1DE2" w:rsidP="008D4D43">
            <w:pPr>
              <w:rPr>
                <w:rFonts w:ascii="Arial" w:hAnsi="Arial" w:cs="Arial"/>
              </w:rPr>
            </w:pPr>
            <w:r>
              <w:rPr>
                <w:rFonts w:ascii="Arial" w:hAnsi="Arial" w:cs="Arial"/>
              </w:rPr>
              <w:t>Food poisoning</w:t>
            </w:r>
          </w:p>
        </w:tc>
        <w:tc>
          <w:tcPr>
            <w:tcW w:w="1583" w:type="dxa"/>
            <w:shd w:val="clear" w:color="auto" w:fill="FFFFFF"/>
          </w:tcPr>
          <w:p w14:paraId="3152F33C" w14:textId="77777777" w:rsidR="005B1DE2" w:rsidRDefault="005B1DE2" w:rsidP="008D4D43">
            <w:pPr>
              <w:rPr>
                <w:rFonts w:ascii="Arial" w:hAnsi="Arial" w:cs="Arial"/>
              </w:rPr>
            </w:pPr>
            <w:r>
              <w:rPr>
                <w:rFonts w:ascii="Arial" w:hAnsi="Arial" w:cs="Arial"/>
              </w:rPr>
              <w:t>Medium</w:t>
            </w:r>
          </w:p>
        </w:tc>
        <w:tc>
          <w:tcPr>
            <w:tcW w:w="1636" w:type="dxa"/>
            <w:shd w:val="clear" w:color="auto" w:fill="FFFFFF"/>
          </w:tcPr>
          <w:p w14:paraId="564A0DDA"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720241DA"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All food to be checked by leader before eating</w:t>
            </w:r>
          </w:p>
          <w:p w14:paraId="5BA54A58" w14:textId="20C026D6" w:rsidR="005B1DE2" w:rsidRDefault="006C35DE"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Lisa</w:t>
            </w:r>
            <w:r w:rsidR="005B1DE2">
              <w:rPr>
                <w:rFonts w:ascii="Arial" w:hAnsi="Arial" w:cs="Arial"/>
              </w:rPr>
              <w:t xml:space="preserve"> has food hygiene certificate</w:t>
            </w:r>
          </w:p>
          <w:p w14:paraId="6F21FF70"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All scouts to wash hands and alcohol gel available</w:t>
            </w:r>
          </w:p>
          <w:p w14:paraId="065153FE"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No cross contamination between cooked and raw food</w:t>
            </w:r>
          </w:p>
        </w:tc>
        <w:tc>
          <w:tcPr>
            <w:tcW w:w="1573" w:type="dxa"/>
            <w:shd w:val="clear" w:color="auto" w:fill="FFFFFF"/>
          </w:tcPr>
          <w:p w14:paraId="790FE4C0" w14:textId="77777777" w:rsidR="005B1DE2" w:rsidRPr="00FE373D" w:rsidRDefault="005B1DE2" w:rsidP="008D4D43">
            <w:pPr>
              <w:autoSpaceDE w:val="0"/>
              <w:autoSpaceDN w:val="0"/>
              <w:adjustRightInd w:val="0"/>
              <w:jc w:val="center"/>
              <w:rPr>
                <w:rFonts w:ascii="Arial" w:hAnsi="Arial" w:cs="Arial"/>
              </w:rPr>
            </w:pPr>
            <w:r>
              <w:rPr>
                <w:rFonts w:ascii="Arial" w:hAnsi="Arial" w:cs="Arial"/>
              </w:rPr>
              <w:t>Low</w:t>
            </w:r>
          </w:p>
        </w:tc>
        <w:tc>
          <w:tcPr>
            <w:tcW w:w="1934" w:type="dxa"/>
            <w:shd w:val="clear" w:color="auto" w:fill="FFFFFF"/>
          </w:tcPr>
          <w:p w14:paraId="71C7A3C4" w14:textId="77777777" w:rsidR="005B1DE2" w:rsidRPr="00FE373D" w:rsidRDefault="005B1DE2" w:rsidP="008D4D43">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5B1DE2" w:rsidRPr="00FE373D" w14:paraId="7A12E0B0" w14:textId="77777777" w:rsidTr="008D4D43">
        <w:tc>
          <w:tcPr>
            <w:tcW w:w="1744" w:type="dxa"/>
            <w:shd w:val="clear" w:color="auto" w:fill="FFFFFF"/>
          </w:tcPr>
          <w:p w14:paraId="174F80F3" w14:textId="77777777" w:rsidR="005B1DE2" w:rsidRDefault="005B1DE2" w:rsidP="008D4D43">
            <w:pPr>
              <w:rPr>
                <w:rFonts w:ascii="Arial" w:hAnsi="Arial" w:cs="Arial"/>
              </w:rPr>
            </w:pPr>
            <w:r>
              <w:rPr>
                <w:rFonts w:ascii="Arial" w:hAnsi="Arial" w:cs="Arial"/>
              </w:rPr>
              <w:t>Security</w:t>
            </w:r>
          </w:p>
        </w:tc>
        <w:tc>
          <w:tcPr>
            <w:tcW w:w="1583" w:type="dxa"/>
            <w:shd w:val="clear" w:color="auto" w:fill="FFFFFF"/>
          </w:tcPr>
          <w:p w14:paraId="60129B94" w14:textId="77777777" w:rsidR="005B1DE2" w:rsidRDefault="005B1DE2" w:rsidP="008D4D43">
            <w:pPr>
              <w:rPr>
                <w:rFonts w:ascii="Arial" w:hAnsi="Arial" w:cs="Arial"/>
              </w:rPr>
            </w:pPr>
            <w:r>
              <w:rPr>
                <w:rFonts w:ascii="Arial" w:hAnsi="Arial" w:cs="Arial"/>
              </w:rPr>
              <w:t>Medium</w:t>
            </w:r>
          </w:p>
        </w:tc>
        <w:tc>
          <w:tcPr>
            <w:tcW w:w="1636" w:type="dxa"/>
            <w:shd w:val="clear" w:color="auto" w:fill="FFFFFF"/>
          </w:tcPr>
          <w:p w14:paraId="44E76A89"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7CEEE794"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Ground surrounded by fencing and gate</w:t>
            </w:r>
          </w:p>
          <w:p w14:paraId="7437027D"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Leaders to walk around camp through night and check</w:t>
            </w:r>
          </w:p>
          <w:p w14:paraId="7D675AA3"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Lighting around field</w:t>
            </w:r>
          </w:p>
          <w:p w14:paraId="010D0858"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Leaders in tents in designated area</w:t>
            </w:r>
          </w:p>
          <w:p w14:paraId="6C05C573"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Scouts will be told of leaders sleeping arrangements and what to do in an emergency</w:t>
            </w:r>
          </w:p>
        </w:tc>
        <w:tc>
          <w:tcPr>
            <w:tcW w:w="1573" w:type="dxa"/>
            <w:shd w:val="clear" w:color="auto" w:fill="FFFFFF"/>
          </w:tcPr>
          <w:p w14:paraId="3474B06F" w14:textId="77777777" w:rsidR="005B1DE2" w:rsidRDefault="005B1DE2" w:rsidP="008D4D43">
            <w:pPr>
              <w:autoSpaceDE w:val="0"/>
              <w:autoSpaceDN w:val="0"/>
              <w:adjustRightInd w:val="0"/>
              <w:jc w:val="center"/>
              <w:rPr>
                <w:rFonts w:ascii="Arial" w:hAnsi="Arial" w:cs="Arial"/>
              </w:rPr>
            </w:pPr>
            <w:r>
              <w:rPr>
                <w:rFonts w:ascii="Arial" w:hAnsi="Arial" w:cs="Arial"/>
              </w:rPr>
              <w:t>low</w:t>
            </w:r>
          </w:p>
        </w:tc>
        <w:tc>
          <w:tcPr>
            <w:tcW w:w="1934" w:type="dxa"/>
            <w:shd w:val="clear" w:color="auto" w:fill="FFFFFF"/>
          </w:tcPr>
          <w:p w14:paraId="7BA167AA" w14:textId="77777777" w:rsidR="005B1DE2" w:rsidRPr="00FE373D" w:rsidRDefault="005B1DE2" w:rsidP="008D4D43">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5B1DE2" w:rsidRPr="00FE373D" w14:paraId="4F6E6322" w14:textId="77777777" w:rsidTr="008D4D43">
        <w:tc>
          <w:tcPr>
            <w:tcW w:w="1744" w:type="dxa"/>
            <w:shd w:val="clear" w:color="auto" w:fill="FFFFFF"/>
          </w:tcPr>
          <w:p w14:paraId="4142AA90" w14:textId="36FED4CB" w:rsidR="005B1DE2" w:rsidRDefault="005B1DE2" w:rsidP="008D4D43">
            <w:pPr>
              <w:rPr>
                <w:rFonts w:ascii="Arial" w:hAnsi="Arial" w:cs="Arial"/>
              </w:rPr>
            </w:pPr>
          </w:p>
        </w:tc>
        <w:tc>
          <w:tcPr>
            <w:tcW w:w="1583" w:type="dxa"/>
            <w:shd w:val="clear" w:color="auto" w:fill="FFFFFF"/>
          </w:tcPr>
          <w:p w14:paraId="35961C12" w14:textId="400C6801" w:rsidR="005B1DE2" w:rsidRDefault="005B1DE2" w:rsidP="008D4D43">
            <w:pPr>
              <w:rPr>
                <w:rFonts w:ascii="Arial" w:hAnsi="Arial" w:cs="Arial"/>
              </w:rPr>
            </w:pPr>
          </w:p>
        </w:tc>
        <w:tc>
          <w:tcPr>
            <w:tcW w:w="1636" w:type="dxa"/>
            <w:shd w:val="clear" w:color="auto" w:fill="FFFFFF"/>
          </w:tcPr>
          <w:p w14:paraId="5ABFBC7F" w14:textId="239902C8" w:rsidR="005B1DE2" w:rsidRDefault="005B1DE2" w:rsidP="008D4D43">
            <w:pPr>
              <w:spacing w:after="0" w:line="240" w:lineRule="auto"/>
              <w:rPr>
                <w:rFonts w:ascii="Arial" w:hAnsi="Arial" w:cs="Arial"/>
              </w:rPr>
            </w:pPr>
          </w:p>
        </w:tc>
        <w:tc>
          <w:tcPr>
            <w:tcW w:w="5984" w:type="dxa"/>
            <w:shd w:val="clear" w:color="auto" w:fill="FFFFFF"/>
          </w:tcPr>
          <w:p w14:paraId="1B372230" w14:textId="74FB66A1" w:rsidR="005B1DE2" w:rsidRPr="00390006" w:rsidRDefault="005B1DE2" w:rsidP="006C35DE">
            <w:pPr>
              <w:spacing w:after="0" w:line="240" w:lineRule="auto"/>
              <w:rPr>
                <w:rFonts w:ascii="Arial" w:hAnsi="Arial" w:cs="Arial"/>
              </w:rPr>
            </w:pPr>
          </w:p>
        </w:tc>
        <w:tc>
          <w:tcPr>
            <w:tcW w:w="1573" w:type="dxa"/>
            <w:shd w:val="clear" w:color="auto" w:fill="FFFFFF"/>
          </w:tcPr>
          <w:p w14:paraId="2D2742A9" w14:textId="605E7AC7" w:rsidR="005B1DE2" w:rsidRDefault="005B1DE2" w:rsidP="008D4D43">
            <w:pPr>
              <w:autoSpaceDE w:val="0"/>
              <w:autoSpaceDN w:val="0"/>
              <w:adjustRightInd w:val="0"/>
              <w:jc w:val="center"/>
              <w:rPr>
                <w:rFonts w:ascii="Arial" w:hAnsi="Arial" w:cs="Arial"/>
              </w:rPr>
            </w:pPr>
          </w:p>
        </w:tc>
        <w:tc>
          <w:tcPr>
            <w:tcW w:w="1934" w:type="dxa"/>
            <w:shd w:val="clear" w:color="auto" w:fill="FFFFFF"/>
          </w:tcPr>
          <w:p w14:paraId="0F022552" w14:textId="77777777" w:rsidR="005B1DE2" w:rsidRDefault="005B1DE2" w:rsidP="008D4D43">
            <w:pPr>
              <w:autoSpaceDE w:val="0"/>
              <w:autoSpaceDN w:val="0"/>
              <w:adjustRightInd w:val="0"/>
              <w:rPr>
                <w:rFonts w:ascii="Arial" w:hAnsi="Arial" w:cs="Arial"/>
              </w:rPr>
            </w:pPr>
          </w:p>
          <w:p w14:paraId="56352236" w14:textId="095B4F69" w:rsidR="006C35DE" w:rsidRPr="00FE373D" w:rsidRDefault="006C35DE" w:rsidP="008D4D43">
            <w:pPr>
              <w:autoSpaceDE w:val="0"/>
              <w:autoSpaceDN w:val="0"/>
              <w:adjustRightInd w:val="0"/>
              <w:rPr>
                <w:rFonts w:ascii="Arial" w:hAnsi="Arial" w:cs="Arial"/>
              </w:rPr>
            </w:pPr>
          </w:p>
        </w:tc>
      </w:tr>
      <w:tr w:rsidR="005B1DE2" w:rsidRPr="00FE373D" w14:paraId="19DE0B09" w14:textId="77777777" w:rsidTr="008D4D43">
        <w:tc>
          <w:tcPr>
            <w:tcW w:w="1744" w:type="dxa"/>
            <w:shd w:val="clear" w:color="auto" w:fill="FFFFFF"/>
          </w:tcPr>
          <w:p w14:paraId="58DDF04F" w14:textId="77777777" w:rsidR="005B1DE2" w:rsidRDefault="005B1DE2" w:rsidP="008D4D43">
            <w:pPr>
              <w:rPr>
                <w:rFonts w:ascii="Arial" w:hAnsi="Arial" w:cs="Arial"/>
              </w:rPr>
            </w:pPr>
            <w:r>
              <w:rPr>
                <w:rFonts w:ascii="Arial" w:hAnsi="Arial" w:cs="Arial"/>
              </w:rPr>
              <w:t>Injury from activities</w:t>
            </w:r>
          </w:p>
        </w:tc>
        <w:tc>
          <w:tcPr>
            <w:tcW w:w="1583" w:type="dxa"/>
            <w:shd w:val="clear" w:color="auto" w:fill="FFFFFF"/>
          </w:tcPr>
          <w:p w14:paraId="5558E230" w14:textId="77777777" w:rsidR="005B1DE2" w:rsidRDefault="005B1DE2" w:rsidP="008D4D43">
            <w:pPr>
              <w:rPr>
                <w:rFonts w:ascii="Arial" w:hAnsi="Arial" w:cs="Arial"/>
              </w:rPr>
            </w:pPr>
            <w:r>
              <w:rPr>
                <w:rFonts w:ascii="Arial" w:hAnsi="Arial" w:cs="Arial"/>
              </w:rPr>
              <w:t>Medium</w:t>
            </w:r>
          </w:p>
        </w:tc>
        <w:tc>
          <w:tcPr>
            <w:tcW w:w="1636" w:type="dxa"/>
            <w:shd w:val="clear" w:color="auto" w:fill="FFFFFF"/>
          </w:tcPr>
          <w:p w14:paraId="4DEA1CF5" w14:textId="77777777" w:rsidR="005B1DE2" w:rsidRDefault="005B1DE2" w:rsidP="008D4D43">
            <w:pPr>
              <w:spacing w:after="0" w:line="240" w:lineRule="auto"/>
              <w:rPr>
                <w:rFonts w:ascii="Arial" w:hAnsi="Arial" w:cs="Arial"/>
              </w:rPr>
            </w:pPr>
            <w:r>
              <w:rPr>
                <w:rFonts w:ascii="Arial" w:hAnsi="Arial" w:cs="Arial"/>
              </w:rPr>
              <w:t>All on camp</w:t>
            </w:r>
          </w:p>
        </w:tc>
        <w:tc>
          <w:tcPr>
            <w:tcW w:w="5984" w:type="dxa"/>
            <w:shd w:val="clear" w:color="auto" w:fill="FFFFFF"/>
          </w:tcPr>
          <w:p w14:paraId="2965D4D2"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Leaders will always be present during activities</w:t>
            </w:r>
          </w:p>
          <w:p w14:paraId="42A252C2"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Participants will be spoken to regarding expectations when participating in activities</w:t>
            </w:r>
          </w:p>
          <w:p w14:paraId="684DA77A" w14:textId="77777777" w:rsidR="005B1DE2" w:rsidRPr="00390006"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 xml:space="preserve">First-aid kit present (with </w:t>
            </w:r>
            <w:proofErr w:type="gramStart"/>
            <w:r>
              <w:rPr>
                <w:rFonts w:ascii="Arial" w:hAnsi="Arial" w:cs="Arial"/>
              </w:rPr>
              <w:t>first-aiders</w:t>
            </w:r>
            <w:proofErr w:type="gramEnd"/>
            <w:r>
              <w:rPr>
                <w:rFonts w:ascii="Arial" w:hAnsi="Arial" w:cs="Arial"/>
              </w:rPr>
              <w:t>)</w:t>
            </w:r>
          </w:p>
        </w:tc>
        <w:tc>
          <w:tcPr>
            <w:tcW w:w="1573" w:type="dxa"/>
            <w:shd w:val="clear" w:color="auto" w:fill="FFFFFF"/>
          </w:tcPr>
          <w:p w14:paraId="061EECB5" w14:textId="77777777" w:rsidR="005B1DE2" w:rsidRDefault="005B1DE2" w:rsidP="008D4D43">
            <w:pPr>
              <w:autoSpaceDE w:val="0"/>
              <w:autoSpaceDN w:val="0"/>
              <w:adjustRightInd w:val="0"/>
              <w:jc w:val="center"/>
              <w:rPr>
                <w:rFonts w:ascii="Arial" w:hAnsi="Arial" w:cs="Arial"/>
              </w:rPr>
            </w:pPr>
            <w:r>
              <w:rPr>
                <w:rFonts w:ascii="Arial" w:hAnsi="Arial" w:cs="Arial"/>
              </w:rPr>
              <w:t>Low</w:t>
            </w:r>
          </w:p>
        </w:tc>
        <w:tc>
          <w:tcPr>
            <w:tcW w:w="1934" w:type="dxa"/>
            <w:shd w:val="clear" w:color="auto" w:fill="FFFFFF"/>
          </w:tcPr>
          <w:p w14:paraId="6B6B991E" w14:textId="77777777" w:rsidR="005B1DE2" w:rsidRDefault="005B1DE2" w:rsidP="008D4D43">
            <w:pPr>
              <w:autoSpaceDE w:val="0"/>
              <w:autoSpaceDN w:val="0"/>
              <w:adjustRightInd w:val="0"/>
              <w:rPr>
                <w:rFonts w:ascii="Arial" w:hAnsi="Arial" w:cs="Arial"/>
              </w:rPr>
            </w:pPr>
            <w:r>
              <w:rPr>
                <w:rFonts w:ascii="Arial" w:hAnsi="Arial" w:cs="Arial"/>
              </w:rPr>
              <w:t>No further revision considered necessary at this time</w:t>
            </w:r>
          </w:p>
        </w:tc>
      </w:tr>
      <w:tr w:rsidR="005B1DE2" w:rsidRPr="00FE373D" w14:paraId="6BEBF2FB" w14:textId="77777777" w:rsidTr="008D4D43">
        <w:tc>
          <w:tcPr>
            <w:tcW w:w="1744" w:type="dxa"/>
            <w:shd w:val="clear" w:color="auto" w:fill="FFFFFF"/>
          </w:tcPr>
          <w:p w14:paraId="765A2AEA" w14:textId="77777777" w:rsidR="005B1DE2" w:rsidRDefault="005B1DE2" w:rsidP="008D4D43">
            <w:pPr>
              <w:rPr>
                <w:rFonts w:ascii="Arial" w:hAnsi="Arial" w:cs="Arial"/>
              </w:rPr>
            </w:pPr>
            <w:r>
              <w:rPr>
                <w:rFonts w:ascii="Arial" w:hAnsi="Arial" w:cs="Arial"/>
              </w:rPr>
              <w:lastRenderedPageBreak/>
              <w:t>Covid</w:t>
            </w:r>
          </w:p>
        </w:tc>
        <w:tc>
          <w:tcPr>
            <w:tcW w:w="1583" w:type="dxa"/>
            <w:shd w:val="clear" w:color="auto" w:fill="FFFFFF"/>
          </w:tcPr>
          <w:p w14:paraId="7C2D3A41" w14:textId="77777777" w:rsidR="005B1DE2" w:rsidRDefault="005B1DE2" w:rsidP="008D4D43">
            <w:pPr>
              <w:rPr>
                <w:rFonts w:ascii="Arial" w:hAnsi="Arial" w:cs="Arial"/>
              </w:rPr>
            </w:pPr>
            <w:r>
              <w:rPr>
                <w:rFonts w:ascii="Arial" w:hAnsi="Arial" w:cs="Arial"/>
              </w:rPr>
              <w:t>Low</w:t>
            </w:r>
          </w:p>
        </w:tc>
        <w:tc>
          <w:tcPr>
            <w:tcW w:w="1636" w:type="dxa"/>
            <w:shd w:val="clear" w:color="auto" w:fill="FFFFFF"/>
          </w:tcPr>
          <w:p w14:paraId="6E20DB80" w14:textId="77777777" w:rsidR="005B1DE2" w:rsidRDefault="005B1DE2" w:rsidP="008D4D43">
            <w:pPr>
              <w:spacing w:after="0" w:line="240" w:lineRule="auto"/>
              <w:rPr>
                <w:rFonts w:ascii="Arial" w:hAnsi="Arial" w:cs="Arial"/>
              </w:rPr>
            </w:pPr>
            <w:r>
              <w:rPr>
                <w:rFonts w:ascii="Arial" w:hAnsi="Arial" w:cs="Arial"/>
              </w:rPr>
              <w:t>All</w:t>
            </w:r>
          </w:p>
        </w:tc>
        <w:tc>
          <w:tcPr>
            <w:tcW w:w="5984" w:type="dxa"/>
            <w:shd w:val="clear" w:color="auto" w:fill="FFFFFF"/>
          </w:tcPr>
          <w:p w14:paraId="7D91C27F"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Lat flows done by scouts and adults before event</w:t>
            </w:r>
          </w:p>
          <w:p w14:paraId="5BDF6BDC"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Hygiene – hand washing &amp; sanitizing as often as possible</w:t>
            </w:r>
          </w:p>
          <w:p w14:paraId="2539BC27" w14:textId="5EA52C7B" w:rsidR="005B1DE2" w:rsidRDefault="006C35DE"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11 cubs will share a large hall, with at least 1 metre distance encouraged between sleeping area’s</w:t>
            </w:r>
          </w:p>
          <w:p w14:paraId="01A84D5E" w14:textId="2036E4FC" w:rsidR="006C35DE" w:rsidRDefault="006C35DE"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Ventilation with opening windows at night and doors during the day.</w:t>
            </w:r>
          </w:p>
          <w:p w14:paraId="32F3E6DB" w14:textId="77777777" w:rsidR="005B1DE2" w:rsidRDefault="005B1DE2" w:rsidP="005B1DE2">
            <w:pPr>
              <w:numPr>
                <w:ilvl w:val="0"/>
                <w:numId w:val="1"/>
              </w:numPr>
              <w:tabs>
                <w:tab w:val="clear" w:pos="360"/>
                <w:tab w:val="num" w:pos="927"/>
              </w:tabs>
              <w:spacing w:after="0" w:line="240" w:lineRule="auto"/>
              <w:ind w:left="927"/>
              <w:rPr>
                <w:rFonts w:ascii="Arial" w:hAnsi="Arial" w:cs="Arial"/>
              </w:rPr>
            </w:pPr>
            <w:r>
              <w:rPr>
                <w:rFonts w:ascii="Arial" w:hAnsi="Arial" w:cs="Arial"/>
              </w:rPr>
              <w:t xml:space="preserve">Sanitizing of shared equipment </w:t>
            </w:r>
          </w:p>
        </w:tc>
        <w:tc>
          <w:tcPr>
            <w:tcW w:w="1573" w:type="dxa"/>
            <w:shd w:val="clear" w:color="auto" w:fill="FFFFFF"/>
          </w:tcPr>
          <w:p w14:paraId="51EC2C5C" w14:textId="77777777" w:rsidR="005B1DE2" w:rsidRDefault="005B1DE2" w:rsidP="008D4D43">
            <w:pPr>
              <w:autoSpaceDE w:val="0"/>
              <w:autoSpaceDN w:val="0"/>
              <w:adjustRightInd w:val="0"/>
              <w:jc w:val="center"/>
              <w:rPr>
                <w:rFonts w:ascii="Arial" w:hAnsi="Arial" w:cs="Arial"/>
              </w:rPr>
            </w:pPr>
            <w:r>
              <w:rPr>
                <w:rFonts w:ascii="Arial" w:hAnsi="Arial" w:cs="Arial"/>
              </w:rPr>
              <w:t>Low</w:t>
            </w:r>
          </w:p>
        </w:tc>
        <w:tc>
          <w:tcPr>
            <w:tcW w:w="1934" w:type="dxa"/>
            <w:shd w:val="clear" w:color="auto" w:fill="FFFFFF"/>
          </w:tcPr>
          <w:p w14:paraId="6C6EA63A" w14:textId="77777777" w:rsidR="005B1DE2" w:rsidRDefault="005B1DE2" w:rsidP="008D4D43">
            <w:pPr>
              <w:autoSpaceDE w:val="0"/>
              <w:autoSpaceDN w:val="0"/>
              <w:adjustRightInd w:val="0"/>
              <w:rPr>
                <w:rFonts w:ascii="Arial" w:hAnsi="Arial" w:cs="Arial"/>
              </w:rPr>
            </w:pPr>
            <w:r>
              <w:rPr>
                <w:rFonts w:ascii="Arial" w:hAnsi="Arial" w:cs="Arial"/>
              </w:rPr>
              <w:t>No further revision considered necessary at this time</w:t>
            </w:r>
          </w:p>
        </w:tc>
      </w:tr>
    </w:tbl>
    <w:p w14:paraId="55D58763" w14:textId="77777777" w:rsidR="005B1DE2" w:rsidRPr="007C0778" w:rsidRDefault="005B1DE2" w:rsidP="005B1DE2">
      <w:pPr>
        <w:autoSpaceDE w:val="0"/>
        <w:autoSpaceDN w:val="0"/>
        <w:adjustRightInd w:val="0"/>
        <w:spacing w:after="0" w:line="240" w:lineRule="auto"/>
        <w:jc w:val="center"/>
        <w:rPr>
          <w:rFonts w:ascii="Arial" w:hAnsi="Arial" w:cs="Arial"/>
          <w:sz w:val="21"/>
          <w:szCs w:val="21"/>
        </w:rPr>
      </w:pPr>
    </w:p>
    <w:p w14:paraId="20CDF5CC" w14:textId="77777777" w:rsidR="00636B25" w:rsidRDefault="00636B25"/>
    <w:sectPr w:rsidR="00636B25" w:rsidSect="005B1D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4D8"/>
    <w:multiLevelType w:val="hybridMultilevel"/>
    <w:tmpl w:val="3D9604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0E129A1"/>
    <w:multiLevelType w:val="hybridMultilevel"/>
    <w:tmpl w:val="8456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11D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1453FB"/>
    <w:multiLevelType w:val="hybridMultilevel"/>
    <w:tmpl w:val="3C202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9953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E2"/>
    <w:rsid w:val="005B1DE2"/>
    <w:rsid w:val="00636B25"/>
    <w:rsid w:val="006C35DE"/>
    <w:rsid w:val="00E2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0FC"/>
  <w15:chartTrackingRefBased/>
  <w15:docId w15:val="{B17ED1A2-4E2C-4AD8-B04F-23182B11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E2"/>
    <w:pPr>
      <w:spacing w:after="200" w:line="276" w:lineRule="auto"/>
    </w:pPr>
  </w:style>
  <w:style w:type="paragraph" w:styleId="Heading2">
    <w:name w:val="heading 2"/>
    <w:basedOn w:val="Normal"/>
    <w:next w:val="Normal"/>
    <w:link w:val="Heading2Char"/>
    <w:qFormat/>
    <w:rsid w:val="005B1DE2"/>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1DE2"/>
    <w:rPr>
      <w:rFonts w:ascii="Arial" w:eastAsia="Times New Roman" w:hAnsi="Arial" w:cs="Arial"/>
      <w:b/>
      <w:bCs/>
      <w:i/>
      <w:iCs/>
      <w:sz w:val="28"/>
      <w:szCs w:val="28"/>
      <w:lang w:eastAsia="en-GB"/>
    </w:rPr>
  </w:style>
  <w:style w:type="paragraph" w:customStyle="1" w:styleId="Blockquote">
    <w:name w:val="Blockquote"/>
    <w:basedOn w:val="Normal"/>
    <w:rsid w:val="005B1DE2"/>
    <w:pPr>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ListParagraph">
    <w:name w:val="List Paragraph"/>
    <w:basedOn w:val="Normal"/>
    <w:uiPriority w:val="34"/>
    <w:qFormat/>
    <w:rsid w:val="005B1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McKenna</dc:creator>
  <cp:keywords/>
  <dc:description/>
  <cp:lastModifiedBy>Mrs McKenna</cp:lastModifiedBy>
  <cp:revision>1</cp:revision>
  <dcterms:created xsi:type="dcterms:W3CDTF">2021-09-14T05:58:00Z</dcterms:created>
  <dcterms:modified xsi:type="dcterms:W3CDTF">2021-09-14T06:20:00Z</dcterms:modified>
</cp:coreProperties>
</file>